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DFABE" w14:textId="79296CD6" w:rsidR="00997642" w:rsidRPr="00997642" w:rsidRDefault="00997642" w:rsidP="00997642">
      <w:pPr>
        <w:ind w:right="142"/>
        <w:jc w:val="center"/>
        <w:rPr>
          <w:rFonts w:ascii="Calibri" w:hAnsi="Calibri" w:cs="Calibri"/>
          <w:b/>
          <w:color w:val="FF0000"/>
          <w:sz w:val="36"/>
          <w:szCs w:val="36"/>
          <w:u w:val="single"/>
        </w:rPr>
      </w:pPr>
      <w:r w:rsidRPr="00997642">
        <w:rPr>
          <w:rFonts w:ascii="Calibri" w:hAnsi="Calibri" w:cs="Calibri"/>
          <w:b/>
          <w:color w:val="FF0000"/>
          <w:sz w:val="36"/>
          <w:szCs w:val="36"/>
          <w:u w:val="single"/>
        </w:rPr>
        <w:t>Press release: Embargoed until midday on Tuesday 9 July 2019</w:t>
      </w:r>
    </w:p>
    <w:p w14:paraId="6453F311" w14:textId="77777777" w:rsidR="008B0E76" w:rsidRDefault="008B0E76" w:rsidP="008B0E76">
      <w:pPr>
        <w:pStyle w:val="Heading5"/>
        <w:tabs>
          <w:tab w:val="center" w:pos="4819"/>
          <w:tab w:val="left" w:pos="8520"/>
        </w:tabs>
        <w:ind w:right="108"/>
        <w:jc w:val="left"/>
        <w:rPr>
          <w:rFonts w:ascii="Calibri" w:hAnsi="Calibri" w:cs="Calibri"/>
          <w:b/>
          <w:bCs/>
          <w:sz w:val="32"/>
          <w:szCs w:val="32"/>
        </w:rPr>
      </w:pPr>
    </w:p>
    <w:p w14:paraId="36BA13F7" w14:textId="54AC67E3" w:rsidR="008B0E76" w:rsidRPr="00997642" w:rsidRDefault="008B0E76" w:rsidP="008B0E76">
      <w:pPr>
        <w:pStyle w:val="Heading5"/>
        <w:tabs>
          <w:tab w:val="center" w:pos="4819"/>
          <w:tab w:val="left" w:pos="8520"/>
        </w:tabs>
        <w:ind w:right="108"/>
        <w:rPr>
          <w:rFonts w:ascii="Calibri" w:hAnsi="Calibri" w:cs="Calibri"/>
          <w:b/>
          <w:bCs/>
          <w:sz w:val="32"/>
          <w:szCs w:val="32"/>
        </w:rPr>
      </w:pPr>
      <w:r w:rsidRPr="00997642">
        <w:rPr>
          <w:rFonts w:ascii="Calibri" w:hAnsi="Calibri" w:cs="Calibri"/>
          <w:b/>
          <w:bCs/>
          <w:sz w:val="32"/>
          <w:szCs w:val="32"/>
        </w:rPr>
        <w:t xml:space="preserve">Cressida Cowell Announced </w:t>
      </w:r>
      <w:r w:rsidR="00B626A4">
        <w:rPr>
          <w:rFonts w:ascii="Calibri" w:hAnsi="Calibri" w:cs="Calibri"/>
          <w:b/>
          <w:bCs/>
          <w:sz w:val="32"/>
          <w:szCs w:val="32"/>
        </w:rPr>
        <w:t>a</w:t>
      </w:r>
      <w:r w:rsidR="00B626A4" w:rsidRPr="00997642">
        <w:rPr>
          <w:rFonts w:ascii="Calibri" w:hAnsi="Calibri" w:cs="Calibri"/>
          <w:b/>
          <w:bCs/>
          <w:sz w:val="32"/>
          <w:szCs w:val="32"/>
        </w:rPr>
        <w:t xml:space="preserve">s </w:t>
      </w:r>
      <w:r w:rsidRPr="00997642">
        <w:rPr>
          <w:rFonts w:ascii="Calibri" w:hAnsi="Calibri" w:cs="Calibri"/>
          <w:b/>
          <w:bCs/>
          <w:sz w:val="32"/>
          <w:szCs w:val="32"/>
        </w:rPr>
        <w:t xml:space="preserve">New </w:t>
      </w:r>
      <w:r w:rsidRPr="00997642">
        <w:rPr>
          <w:rFonts w:ascii="Calibri" w:hAnsi="Calibri" w:cs="Calibri"/>
          <w:b/>
          <w:sz w:val="32"/>
          <w:szCs w:val="32"/>
        </w:rPr>
        <w:t>Waterstones Children’s Laureate</w:t>
      </w:r>
    </w:p>
    <w:p w14:paraId="3A118343" w14:textId="77777777" w:rsidR="008B0E76" w:rsidRDefault="008B0E76" w:rsidP="00997642">
      <w:pPr>
        <w:pStyle w:val="BBCText"/>
        <w:ind w:right="108"/>
        <w:jc w:val="center"/>
        <w:rPr>
          <w:rFonts w:ascii="Calibri" w:hAnsi="Calibri" w:cs="Calibri"/>
          <w:b/>
          <w:bCs/>
          <w:i/>
          <w:iCs/>
          <w:color w:val="FF0000"/>
          <w:sz w:val="22"/>
          <w:szCs w:val="22"/>
        </w:rPr>
      </w:pPr>
    </w:p>
    <w:p w14:paraId="7FDA53BB" w14:textId="0FF05F2E" w:rsidR="00997642" w:rsidRPr="00213963" w:rsidRDefault="00C918DF" w:rsidP="00213963">
      <w:pPr>
        <w:pStyle w:val="BBCText"/>
        <w:ind w:right="108"/>
        <w:jc w:val="center"/>
        <w:rPr>
          <w:rFonts w:ascii="Calibri" w:hAnsi="Calibri" w:cs="Calibri"/>
          <w:b/>
          <w:bCs/>
          <w:i/>
          <w:iCs/>
          <w:sz w:val="22"/>
          <w:szCs w:val="22"/>
        </w:rPr>
      </w:pPr>
      <w:r w:rsidRPr="00213963">
        <w:rPr>
          <w:rFonts w:ascii="Calibri" w:hAnsi="Calibri" w:cs="Calibri"/>
          <w:b/>
          <w:bCs/>
          <w:i/>
          <w:iCs/>
          <w:sz w:val="22"/>
          <w:szCs w:val="22"/>
        </w:rPr>
        <w:t>‘Books are transformative because of their unique ability to develop three key magical powers: intelligence, creativity and</w:t>
      </w:r>
      <w:r w:rsidR="00B626A4">
        <w:rPr>
          <w:rFonts w:ascii="Calibri" w:hAnsi="Calibri" w:cs="Calibri"/>
          <w:b/>
          <w:bCs/>
          <w:i/>
          <w:iCs/>
          <w:sz w:val="22"/>
          <w:szCs w:val="22"/>
        </w:rPr>
        <w:t>,</w:t>
      </w:r>
      <w:r w:rsidRPr="00213963">
        <w:rPr>
          <w:rFonts w:ascii="Calibri" w:hAnsi="Calibri" w:cs="Calibri"/>
          <w:b/>
          <w:bCs/>
          <w:i/>
          <w:iCs/>
          <w:sz w:val="22"/>
          <w:szCs w:val="22"/>
        </w:rPr>
        <w:t xml:space="preserve"> most important of all, empathy.</w:t>
      </w:r>
      <w:r w:rsidR="00213963" w:rsidRPr="00213963">
        <w:rPr>
          <w:rFonts w:ascii="Calibri" w:hAnsi="Calibri" w:cs="Calibri"/>
          <w:b/>
          <w:bCs/>
          <w:i/>
          <w:iCs/>
          <w:sz w:val="22"/>
          <w:szCs w:val="22"/>
        </w:rPr>
        <w:t xml:space="preserve"> Words are power</w:t>
      </w:r>
      <w:r w:rsidR="00177930">
        <w:rPr>
          <w:rFonts w:ascii="Calibri" w:hAnsi="Calibri" w:cs="Calibri"/>
          <w:b/>
          <w:bCs/>
          <w:i/>
          <w:iCs/>
          <w:sz w:val="22"/>
          <w:szCs w:val="22"/>
        </w:rPr>
        <w:t>;</w:t>
      </w:r>
      <w:r w:rsidR="00177930" w:rsidRPr="00213963">
        <w:rPr>
          <w:rFonts w:ascii="Calibri" w:hAnsi="Calibri" w:cs="Calibri"/>
          <w:b/>
          <w:bCs/>
          <w:i/>
          <w:iCs/>
          <w:sz w:val="22"/>
          <w:szCs w:val="22"/>
        </w:rPr>
        <w:t xml:space="preserve"> </w:t>
      </w:r>
      <w:r w:rsidR="00213963" w:rsidRPr="00213963">
        <w:rPr>
          <w:rFonts w:ascii="Calibri" w:hAnsi="Calibri" w:cs="Calibri"/>
          <w:b/>
          <w:bCs/>
          <w:i/>
          <w:iCs/>
          <w:sz w:val="22"/>
          <w:szCs w:val="22"/>
        </w:rPr>
        <w:t xml:space="preserve">let’s take magic seriously.’ </w:t>
      </w:r>
      <w:r w:rsidRPr="00213963">
        <w:rPr>
          <w:rFonts w:ascii="Calibri" w:hAnsi="Calibri" w:cs="Calibri"/>
          <w:b/>
          <w:bCs/>
          <w:i/>
          <w:iCs/>
          <w:sz w:val="22"/>
          <w:szCs w:val="22"/>
        </w:rPr>
        <w:t>Cressida Cowell, Waterstones Children’s Laureate</w:t>
      </w:r>
    </w:p>
    <w:p w14:paraId="121D0F22" w14:textId="77777777" w:rsidR="00997642" w:rsidRPr="00952436" w:rsidRDefault="00997642" w:rsidP="00120ECE">
      <w:pPr>
        <w:pStyle w:val="BBCText"/>
        <w:ind w:right="108"/>
        <w:rPr>
          <w:rStyle w:val="Hyperlink"/>
          <w:rFonts w:ascii="Calibri" w:hAnsi="Calibri" w:cs="Calibri"/>
          <w:b/>
          <w:color w:val="auto"/>
          <w:sz w:val="22"/>
          <w:szCs w:val="22"/>
        </w:rPr>
      </w:pPr>
    </w:p>
    <w:p w14:paraId="19351573" w14:textId="05F70C1D" w:rsidR="00997642" w:rsidRDefault="00046A0B" w:rsidP="002D6B45">
      <w:pPr>
        <w:pStyle w:val="BBCText"/>
        <w:ind w:right="108"/>
        <w:jc w:val="center"/>
        <w:rPr>
          <w:rFonts w:ascii="Calibri" w:hAnsi="Calibri" w:cs="Calibri"/>
          <w:b/>
          <w:bCs/>
          <w:sz w:val="22"/>
          <w:szCs w:val="22"/>
        </w:rPr>
      </w:pPr>
      <w:r w:rsidRPr="00046A0B">
        <w:rPr>
          <w:rStyle w:val="Hyperlink"/>
          <w:rFonts w:ascii="Calibri" w:hAnsi="Calibri" w:cs="Calibri"/>
          <w:b/>
          <w:bCs/>
          <w:color w:val="auto"/>
          <w:sz w:val="22"/>
          <w:szCs w:val="22"/>
        </w:rPr>
        <w:t>www.childrenslaureate.org.uk</w:t>
      </w:r>
      <w:r w:rsidR="00E34752" w:rsidRPr="0024040D">
        <w:rPr>
          <w:rFonts w:ascii="Calibri" w:hAnsi="Calibri" w:cs="Calibri"/>
          <w:b/>
          <w:bCs/>
          <w:sz w:val="22"/>
          <w:szCs w:val="22"/>
        </w:rPr>
        <w:t xml:space="preserve"> | </w:t>
      </w:r>
      <w:r w:rsidR="00BA4189" w:rsidRPr="0024040D">
        <w:rPr>
          <w:rFonts w:ascii="Calibri" w:hAnsi="Calibri" w:cs="Calibri"/>
          <w:b/>
          <w:bCs/>
          <w:sz w:val="22"/>
          <w:szCs w:val="22"/>
        </w:rPr>
        <w:t>#ChildrensLaureate</w:t>
      </w:r>
    </w:p>
    <w:p w14:paraId="025848A9" w14:textId="0140900F" w:rsidR="0092250C" w:rsidRPr="00BC6083" w:rsidRDefault="00997642" w:rsidP="002D6B45">
      <w:pPr>
        <w:pStyle w:val="BBCText"/>
        <w:ind w:right="108"/>
        <w:jc w:val="center"/>
        <w:rPr>
          <w:rFonts w:ascii="Calibri" w:hAnsi="Calibri" w:cs="Calibri"/>
          <w:b/>
          <w:bCs/>
          <w:sz w:val="22"/>
          <w:szCs w:val="22"/>
        </w:rPr>
      </w:pPr>
      <w:r w:rsidRPr="00BC6083">
        <w:rPr>
          <w:rFonts w:ascii="Calibri" w:hAnsi="Calibri" w:cs="Calibri"/>
          <w:b/>
          <w:bCs/>
          <w:sz w:val="22"/>
          <w:szCs w:val="22"/>
        </w:rPr>
        <w:t xml:space="preserve">Images are available </w:t>
      </w:r>
      <w:hyperlink r:id="rId8" w:history="1">
        <w:r w:rsidRPr="00BC6083">
          <w:rPr>
            <w:rStyle w:val="Hyperlink"/>
            <w:rFonts w:ascii="Calibri" w:hAnsi="Calibri" w:cs="Calibri"/>
            <w:b/>
            <w:bCs/>
            <w:sz w:val="22"/>
            <w:szCs w:val="22"/>
          </w:rPr>
          <w:t>here</w:t>
        </w:r>
      </w:hyperlink>
    </w:p>
    <w:p w14:paraId="077774C9" w14:textId="77777777" w:rsidR="0024040D" w:rsidRPr="00952436" w:rsidRDefault="0024040D" w:rsidP="00997642">
      <w:pPr>
        <w:pStyle w:val="BBCText"/>
        <w:ind w:right="108"/>
        <w:rPr>
          <w:rFonts w:ascii="Calibri" w:hAnsi="Calibri" w:cs="Calibri"/>
          <w:sz w:val="22"/>
          <w:szCs w:val="22"/>
        </w:rPr>
      </w:pPr>
    </w:p>
    <w:p w14:paraId="794DD7D8" w14:textId="45187ACF" w:rsidR="004B4C96" w:rsidRDefault="004B4C96" w:rsidP="00C918DF">
      <w:pPr>
        <w:jc w:val="both"/>
        <w:rPr>
          <w:rFonts w:ascii="Calibri" w:hAnsi="Calibri" w:cs="Calibri"/>
          <w:sz w:val="22"/>
          <w:szCs w:val="22"/>
        </w:rPr>
      </w:pPr>
      <w:r w:rsidRPr="00F32A43">
        <w:rPr>
          <w:rFonts w:ascii="Calibri" w:hAnsi="Calibri" w:cs="Calibri"/>
          <w:b/>
          <w:bCs/>
          <w:sz w:val="22"/>
          <w:szCs w:val="22"/>
        </w:rPr>
        <w:t>Tuesday 9 July, London</w:t>
      </w:r>
      <w:r>
        <w:rPr>
          <w:rFonts w:ascii="Calibri" w:hAnsi="Calibri" w:cs="Calibri"/>
          <w:sz w:val="22"/>
          <w:szCs w:val="22"/>
        </w:rPr>
        <w:t xml:space="preserve">: Cressida Cowell, the international bestselling author </w:t>
      </w:r>
      <w:r w:rsidR="00997839">
        <w:rPr>
          <w:rFonts w:ascii="Calibri" w:hAnsi="Calibri" w:cs="Calibri"/>
          <w:sz w:val="22"/>
          <w:szCs w:val="22"/>
        </w:rPr>
        <w:t xml:space="preserve">and illustrator </w:t>
      </w:r>
      <w:r>
        <w:rPr>
          <w:rFonts w:ascii="Calibri" w:hAnsi="Calibri" w:cs="Calibri"/>
          <w:sz w:val="22"/>
          <w:szCs w:val="22"/>
        </w:rPr>
        <w:t xml:space="preserve">of the </w:t>
      </w:r>
      <w:r>
        <w:rPr>
          <w:rFonts w:ascii="Calibri" w:hAnsi="Calibri" w:cs="Calibri"/>
          <w:i/>
          <w:iCs/>
          <w:sz w:val="22"/>
          <w:szCs w:val="22"/>
        </w:rPr>
        <w:t>How to Train Your Drag</w:t>
      </w:r>
      <w:r w:rsidR="00B4650E">
        <w:rPr>
          <w:rFonts w:ascii="Calibri" w:hAnsi="Calibri" w:cs="Calibri"/>
          <w:i/>
          <w:iCs/>
          <w:sz w:val="22"/>
          <w:szCs w:val="22"/>
        </w:rPr>
        <w:t xml:space="preserve">on </w:t>
      </w:r>
      <w:r w:rsidR="00B4650E">
        <w:rPr>
          <w:rFonts w:ascii="Calibri" w:hAnsi="Calibri" w:cs="Calibri"/>
          <w:sz w:val="22"/>
          <w:szCs w:val="22"/>
        </w:rPr>
        <w:t xml:space="preserve">and </w:t>
      </w:r>
      <w:r w:rsidR="00B4650E">
        <w:rPr>
          <w:rFonts w:ascii="Calibri" w:hAnsi="Calibri" w:cs="Calibri"/>
          <w:i/>
          <w:iCs/>
          <w:sz w:val="22"/>
          <w:szCs w:val="22"/>
        </w:rPr>
        <w:t xml:space="preserve">The Wizards of Once </w:t>
      </w:r>
      <w:r>
        <w:rPr>
          <w:rFonts w:ascii="Calibri" w:hAnsi="Calibri" w:cs="Calibri"/>
          <w:sz w:val="22"/>
          <w:szCs w:val="22"/>
        </w:rPr>
        <w:t>series</w:t>
      </w:r>
      <w:r w:rsidR="00997839">
        <w:rPr>
          <w:rFonts w:ascii="Calibri" w:hAnsi="Calibri" w:cs="Calibri"/>
          <w:sz w:val="22"/>
          <w:szCs w:val="22"/>
        </w:rPr>
        <w:t xml:space="preserve"> and the author of the </w:t>
      </w:r>
      <w:r w:rsidR="00997839" w:rsidRPr="00D04550">
        <w:rPr>
          <w:rFonts w:ascii="Calibri" w:hAnsi="Calibri" w:cs="Calibri"/>
          <w:i/>
          <w:iCs/>
          <w:sz w:val="22"/>
          <w:szCs w:val="22"/>
        </w:rPr>
        <w:t>Emily Brown</w:t>
      </w:r>
      <w:r w:rsidR="00997839">
        <w:rPr>
          <w:rFonts w:ascii="Calibri" w:hAnsi="Calibri" w:cs="Calibri"/>
          <w:sz w:val="22"/>
          <w:szCs w:val="22"/>
        </w:rPr>
        <w:t xml:space="preserve"> picture books</w:t>
      </w:r>
      <w:r w:rsidR="006F64C9">
        <w:rPr>
          <w:rFonts w:ascii="Calibri" w:hAnsi="Calibri" w:cs="Calibri"/>
          <w:sz w:val="22"/>
          <w:szCs w:val="22"/>
        </w:rPr>
        <w:t xml:space="preserve"> </w:t>
      </w:r>
      <w:r w:rsidR="00825A34">
        <w:rPr>
          <w:rFonts w:ascii="Calibri" w:hAnsi="Calibri" w:cs="Calibri"/>
          <w:sz w:val="22"/>
          <w:szCs w:val="22"/>
        </w:rPr>
        <w:t xml:space="preserve">all </w:t>
      </w:r>
      <w:r w:rsidR="006F64C9">
        <w:rPr>
          <w:rFonts w:ascii="Calibri" w:hAnsi="Calibri" w:cs="Calibri"/>
          <w:sz w:val="22"/>
          <w:szCs w:val="22"/>
        </w:rPr>
        <w:t xml:space="preserve">published by </w:t>
      </w:r>
      <w:r w:rsidR="00DF39DA">
        <w:rPr>
          <w:rFonts w:ascii="Calibri" w:hAnsi="Calibri" w:cs="Calibri"/>
          <w:sz w:val="22"/>
          <w:szCs w:val="22"/>
        </w:rPr>
        <w:t>Hachette Children’s Group</w:t>
      </w:r>
      <w:r>
        <w:rPr>
          <w:rFonts w:ascii="Calibri" w:hAnsi="Calibri" w:cs="Calibri"/>
          <w:sz w:val="22"/>
          <w:szCs w:val="22"/>
        </w:rPr>
        <w:t xml:space="preserve"> </w:t>
      </w:r>
      <w:r w:rsidRPr="00F32A43">
        <w:rPr>
          <w:rFonts w:ascii="Calibri" w:hAnsi="Calibri" w:cs="Calibri"/>
          <w:sz w:val="22"/>
          <w:szCs w:val="22"/>
        </w:rPr>
        <w:t>has today been crowned the Waterstones Children’s Laureate</w:t>
      </w:r>
      <w:r>
        <w:rPr>
          <w:rFonts w:ascii="Calibri" w:hAnsi="Calibri" w:cs="Calibri"/>
          <w:sz w:val="22"/>
          <w:szCs w:val="22"/>
        </w:rPr>
        <w:t xml:space="preserve"> 2019</w:t>
      </w:r>
      <w:r w:rsidR="00825A34">
        <w:rPr>
          <w:rFonts w:ascii="Calibri" w:hAnsi="Calibri" w:cs="Calibri"/>
          <w:sz w:val="22"/>
          <w:szCs w:val="22"/>
        </w:rPr>
        <w:t>–</w:t>
      </w:r>
      <w:r>
        <w:rPr>
          <w:rFonts w:ascii="Calibri" w:hAnsi="Calibri" w:cs="Calibri"/>
          <w:sz w:val="22"/>
          <w:szCs w:val="22"/>
        </w:rPr>
        <w:t xml:space="preserve">2021. </w:t>
      </w:r>
    </w:p>
    <w:p w14:paraId="2E1588D8" w14:textId="77777777" w:rsidR="00291520" w:rsidRDefault="00291520" w:rsidP="00C918DF">
      <w:pPr>
        <w:jc w:val="both"/>
        <w:rPr>
          <w:rFonts w:ascii="Calibri" w:hAnsi="Calibri" w:cs="Calibri"/>
          <w:sz w:val="22"/>
          <w:szCs w:val="22"/>
        </w:rPr>
      </w:pPr>
    </w:p>
    <w:p w14:paraId="722A3829" w14:textId="572C39CE" w:rsidR="004B4C96" w:rsidRDefault="004B4C96" w:rsidP="00C918DF">
      <w:pPr>
        <w:jc w:val="both"/>
        <w:rPr>
          <w:rFonts w:ascii="Calibri" w:hAnsi="Calibri" w:cs="Calibri"/>
          <w:sz w:val="22"/>
          <w:szCs w:val="22"/>
        </w:rPr>
      </w:pPr>
      <w:r>
        <w:rPr>
          <w:rFonts w:ascii="Calibri" w:hAnsi="Calibri" w:cs="Calibri"/>
          <w:sz w:val="22"/>
          <w:szCs w:val="22"/>
        </w:rPr>
        <w:t>Cowell</w:t>
      </w:r>
      <w:r w:rsidRPr="00F32A43">
        <w:rPr>
          <w:rFonts w:ascii="Calibri" w:hAnsi="Calibri" w:cs="Calibri"/>
          <w:sz w:val="22"/>
          <w:szCs w:val="22"/>
        </w:rPr>
        <w:t xml:space="preserve"> was presented with </w:t>
      </w:r>
      <w:r>
        <w:rPr>
          <w:rFonts w:ascii="Calibri" w:hAnsi="Calibri" w:cs="Calibri"/>
          <w:sz w:val="22"/>
          <w:szCs w:val="22"/>
        </w:rPr>
        <w:t xml:space="preserve">the iconic silver Laureate </w:t>
      </w:r>
      <w:r w:rsidRPr="00F32A43">
        <w:rPr>
          <w:rFonts w:ascii="Calibri" w:hAnsi="Calibri" w:cs="Calibri"/>
          <w:sz w:val="22"/>
          <w:szCs w:val="22"/>
        </w:rPr>
        <w:t>medal</w:t>
      </w:r>
      <w:r>
        <w:rPr>
          <w:rFonts w:ascii="Calibri" w:hAnsi="Calibri" w:cs="Calibri"/>
          <w:sz w:val="22"/>
          <w:szCs w:val="22"/>
        </w:rPr>
        <w:t xml:space="preserve"> </w:t>
      </w:r>
      <w:r w:rsidR="00825A34">
        <w:rPr>
          <w:rFonts w:ascii="Calibri" w:hAnsi="Calibri" w:cs="Calibri"/>
          <w:sz w:val="22"/>
          <w:szCs w:val="22"/>
        </w:rPr>
        <w:t>by</w:t>
      </w:r>
      <w:r w:rsidR="00825A34" w:rsidRPr="00F32A43">
        <w:rPr>
          <w:rFonts w:ascii="Calibri" w:hAnsi="Calibri" w:cs="Calibri"/>
          <w:sz w:val="22"/>
          <w:szCs w:val="22"/>
        </w:rPr>
        <w:t xml:space="preserve"> </w:t>
      </w:r>
      <w:r>
        <w:rPr>
          <w:rFonts w:ascii="Calibri" w:hAnsi="Calibri" w:cs="Calibri"/>
          <w:sz w:val="22"/>
          <w:szCs w:val="22"/>
        </w:rPr>
        <w:t xml:space="preserve">the </w:t>
      </w:r>
      <w:r w:rsidRPr="00F32A43">
        <w:rPr>
          <w:rFonts w:ascii="Calibri" w:hAnsi="Calibri" w:cs="Calibri"/>
          <w:sz w:val="22"/>
          <w:szCs w:val="22"/>
        </w:rPr>
        <w:t>outgoing</w:t>
      </w:r>
      <w:r w:rsidR="00AC0478">
        <w:rPr>
          <w:rFonts w:ascii="Calibri" w:hAnsi="Calibri" w:cs="Calibri"/>
          <w:sz w:val="22"/>
          <w:szCs w:val="22"/>
        </w:rPr>
        <w:t xml:space="preserve"> Waterstones</w:t>
      </w:r>
      <w:r w:rsidRPr="00F32A43">
        <w:rPr>
          <w:rFonts w:ascii="Calibri" w:hAnsi="Calibri" w:cs="Calibri"/>
          <w:sz w:val="22"/>
          <w:szCs w:val="22"/>
        </w:rPr>
        <w:t xml:space="preserve"> </w:t>
      </w:r>
      <w:r>
        <w:rPr>
          <w:rFonts w:ascii="Calibri" w:hAnsi="Calibri" w:cs="Calibri"/>
          <w:sz w:val="22"/>
          <w:szCs w:val="22"/>
        </w:rPr>
        <w:t xml:space="preserve">Children’s </w:t>
      </w:r>
      <w:r w:rsidRPr="00F32A43">
        <w:rPr>
          <w:rFonts w:ascii="Calibri" w:hAnsi="Calibri" w:cs="Calibri"/>
          <w:sz w:val="22"/>
          <w:szCs w:val="22"/>
        </w:rPr>
        <w:t>Laureate</w:t>
      </w:r>
      <w:r>
        <w:rPr>
          <w:rFonts w:ascii="Calibri" w:hAnsi="Calibri" w:cs="Calibri"/>
          <w:sz w:val="22"/>
          <w:szCs w:val="22"/>
        </w:rPr>
        <w:t xml:space="preserve">, Lauren Child, </w:t>
      </w:r>
      <w:r w:rsidRPr="00F32A43">
        <w:rPr>
          <w:rFonts w:ascii="Calibri" w:hAnsi="Calibri" w:cs="Calibri"/>
          <w:sz w:val="22"/>
          <w:szCs w:val="22"/>
        </w:rPr>
        <w:t>a</w:t>
      </w:r>
      <w:r>
        <w:rPr>
          <w:rFonts w:ascii="Calibri" w:hAnsi="Calibri" w:cs="Calibri"/>
          <w:sz w:val="22"/>
          <w:szCs w:val="22"/>
        </w:rPr>
        <w:t xml:space="preserve">t a ceremony at Shakespeare’s Globe Theatre, London. </w:t>
      </w:r>
    </w:p>
    <w:p w14:paraId="1ABE5B4A" w14:textId="77777777" w:rsidR="00291520" w:rsidRDefault="00291520" w:rsidP="00C918DF">
      <w:pPr>
        <w:jc w:val="both"/>
        <w:rPr>
          <w:rFonts w:ascii="Calibri" w:hAnsi="Calibri" w:cs="Calibri"/>
          <w:sz w:val="22"/>
          <w:szCs w:val="22"/>
        </w:rPr>
      </w:pPr>
    </w:p>
    <w:p w14:paraId="5D4F6332" w14:textId="56B26F2C" w:rsidR="00213963" w:rsidRDefault="004B4C96" w:rsidP="00C918DF">
      <w:pPr>
        <w:jc w:val="both"/>
        <w:rPr>
          <w:rFonts w:ascii="Calibri" w:hAnsi="Calibri" w:cs="Calibri"/>
          <w:sz w:val="22"/>
          <w:szCs w:val="22"/>
        </w:rPr>
      </w:pPr>
      <w:r>
        <w:rPr>
          <w:rFonts w:ascii="Calibri" w:hAnsi="Calibri" w:cs="Calibri"/>
          <w:sz w:val="22"/>
          <w:szCs w:val="22"/>
        </w:rPr>
        <w:t>This year</w:t>
      </w:r>
      <w:r w:rsidRPr="00952436">
        <w:rPr>
          <w:rFonts w:ascii="Calibri" w:hAnsi="Calibri" w:cs="Calibri"/>
          <w:sz w:val="22"/>
          <w:szCs w:val="22"/>
        </w:rPr>
        <w:t xml:space="preserve"> marks the 20</w:t>
      </w:r>
      <w:r w:rsidRPr="00952436">
        <w:rPr>
          <w:rFonts w:ascii="Calibri" w:hAnsi="Calibri" w:cs="Calibri"/>
          <w:sz w:val="22"/>
          <w:szCs w:val="22"/>
          <w:vertAlign w:val="superscript"/>
        </w:rPr>
        <w:t>th</w:t>
      </w:r>
      <w:r w:rsidRPr="00952436">
        <w:rPr>
          <w:rFonts w:ascii="Calibri" w:hAnsi="Calibri" w:cs="Calibri"/>
          <w:sz w:val="22"/>
          <w:szCs w:val="22"/>
        </w:rPr>
        <w:t xml:space="preserve"> anniversary of the</w:t>
      </w:r>
      <w:r w:rsidR="00AC0478">
        <w:rPr>
          <w:rFonts w:ascii="Calibri" w:hAnsi="Calibri" w:cs="Calibri"/>
          <w:sz w:val="22"/>
          <w:szCs w:val="22"/>
        </w:rPr>
        <w:t xml:space="preserve"> Waterstones</w:t>
      </w:r>
      <w:r w:rsidRPr="00952436">
        <w:rPr>
          <w:rFonts w:ascii="Calibri" w:hAnsi="Calibri" w:cs="Calibri"/>
          <w:sz w:val="22"/>
          <w:szCs w:val="22"/>
        </w:rPr>
        <w:t xml:space="preserve"> </w:t>
      </w:r>
      <w:r>
        <w:rPr>
          <w:rFonts w:ascii="Calibri" w:hAnsi="Calibri" w:cs="Calibri"/>
          <w:sz w:val="22"/>
          <w:szCs w:val="22"/>
        </w:rPr>
        <w:t>Children’s Laureate, a</w:t>
      </w:r>
      <w:r w:rsidRPr="00952436">
        <w:rPr>
          <w:rFonts w:ascii="Calibri" w:hAnsi="Calibri" w:cs="Calibri"/>
          <w:sz w:val="22"/>
          <w:szCs w:val="22"/>
        </w:rPr>
        <w:t xml:space="preserve">warded once every two years to an eminent </w:t>
      </w:r>
      <w:r w:rsidR="00B57265" w:rsidRPr="00952436">
        <w:rPr>
          <w:rFonts w:ascii="Calibri" w:hAnsi="Calibri" w:cs="Calibri"/>
          <w:sz w:val="22"/>
          <w:szCs w:val="22"/>
        </w:rPr>
        <w:t>children</w:t>
      </w:r>
      <w:r w:rsidR="00B57265">
        <w:rPr>
          <w:rFonts w:ascii="Calibri" w:hAnsi="Calibri" w:cs="Calibri"/>
          <w:sz w:val="22"/>
          <w:szCs w:val="22"/>
        </w:rPr>
        <w:t>’</w:t>
      </w:r>
      <w:r w:rsidR="00B57265" w:rsidRPr="00952436">
        <w:rPr>
          <w:rFonts w:ascii="Calibri" w:hAnsi="Calibri" w:cs="Calibri"/>
          <w:sz w:val="22"/>
          <w:szCs w:val="22"/>
        </w:rPr>
        <w:t xml:space="preserve">s </w:t>
      </w:r>
      <w:r w:rsidR="00D04550">
        <w:rPr>
          <w:rFonts w:ascii="Calibri" w:hAnsi="Calibri" w:cs="Calibri"/>
          <w:sz w:val="22"/>
          <w:szCs w:val="22"/>
        </w:rPr>
        <w:t>author</w:t>
      </w:r>
      <w:r w:rsidRPr="00952436">
        <w:rPr>
          <w:rFonts w:ascii="Calibri" w:hAnsi="Calibri" w:cs="Calibri"/>
          <w:sz w:val="22"/>
          <w:szCs w:val="22"/>
        </w:rPr>
        <w:t xml:space="preserve"> or illustrator to honour outstanding achievement in their field</w:t>
      </w:r>
      <w:r>
        <w:rPr>
          <w:rFonts w:ascii="Calibri" w:hAnsi="Calibri" w:cs="Calibri"/>
          <w:sz w:val="22"/>
          <w:szCs w:val="22"/>
        </w:rPr>
        <w:t>.</w:t>
      </w:r>
      <w:r w:rsidRPr="00A9720A">
        <w:rPr>
          <w:rFonts w:ascii="Calibri" w:hAnsi="Calibri" w:cs="Calibri"/>
          <w:sz w:val="22"/>
          <w:szCs w:val="22"/>
        </w:rPr>
        <w:t xml:space="preserve"> </w:t>
      </w:r>
      <w:r w:rsidRPr="00952436">
        <w:rPr>
          <w:rFonts w:ascii="Calibri" w:hAnsi="Calibri" w:cs="Calibri"/>
          <w:sz w:val="22"/>
          <w:szCs w:val="22"/>
        </w:rPr>
        <w:t>The ‘League of Laureates’</w:t>
      </w:r>
      <w:r w:rsidR="00D94785">
        <w:rPr>
          <w:rFonts w:ascii="Calibri" w:hAnsi="Calibri" w:cs="Calibri"/>
          <w:sz w:val="22"/>
          <w:szCs w:val="22"/>
        </w:rPr>
        <w:t xml:space="preserve"> – including Quentin Blake, Malorie Blackman and </w:t>
      </w:r>
      <w:r w:rsidR="00213963">
        <w:rPr>
          <w:rFonts w:ascii="Calibri" w:hAnsi="Calibri" w:cs="Calibri"/>
          <w:sz w:val="22"/>
          <w:szCs w:val="22"/>
        </w:rPr>
        <w:t>Jacqueline Wilson – a</w:t>
      </w:r>
      <w:r w:rsidRPr="00952436">
        <w:rPr>
          <w:rFonts w:ascii="Calibri" w:hAnsi="Calibri" w:cs="Calibri"/>
          <w:sz w:val="22"/>
          <w:szCs w:val="22"/>
        </w:rPr>
        <w:t>re the foremost representative</w:t>
      </w:r>
      <w:r w:rsidR="00232B08">
        <w:rPr>
          <w:rFonts w:ascii="Calibri" w:hAnsi="Calibri" w:cs="Calibri"/>
          <w:sz w:val="22"/>
          <w:szCs w:val="22"/>
        </w:rPr>
        <w:t>s</w:t>
      </w:r>
      <w:r w:rsidRPr="00952436">
        <w:rPr>
          <w:rFonts w:ascii="Calibri" w:hAnsi="Calibri" w:cs="Calibri"/>
          <w:sz w:val="22"/>
          <w:szCs w:val="22"/>
        </w:rPr>
        <w:t xml:space="preserve"> of children’s literature, showcasing the extraordinary and dynamic art</w:t>
      </w:r>
      <w:r w:rsidR="00E8665C">
        <w:rPr>
          <w:rFonts w:ascii="Calibri" w:hAnsi="Calibri" w:cs="Calibri"/>
          <w:sz w:val="22"/>
          <w:szCs w:val="22"/>
        </w:rPr>
        <w:t xml:space="preserve"> </w:t>
      </w:r>
      <w:r w:rsidRPr="00952436">
        <w:rPr>
          <w:rFonts w:ascii="Calibri" w:hAnsi="Calibri" w:cs="Calibri"/>
          <w:sz w:val="22"/>
          <w:szCs w:val="22"/>
        </w:rPr>
        <w:t xml:space="preserve">form and its rich contribution to </w:t>
      </w:r>
      <w:r w:rsidR="00232B08">
        <w:rPr>
          <w:rFonts w:ascii="Calibri" w:hAnsi="Calibri" w:cs="Calibri"/>
          <w:sz w:val="22"/>
          <w:szCs w:val="22"/>
        </w:rPr>
        <w:t xml:space="preserve">UK </w:t>
      </w:r>
      <w:r w:rsidRPr="00952436">
        <w:rPr>
          <w:rFonts w:ascii="Calibri" w:hAnsi="Calibri" w:cs="Calibri"/>
          <w:sz w:val="22"/>
          <w:szCs w:val="22"/>
        </w:rPr>
        <w:t>culture</w:t>
      </w:r>
      <w:r w:rsidR="00232B08">
        <w:rPr>
          <w:rFonts w:ascii="Calibri" w:hAnsi="Calibri" w:cs="Calibri"/>
          <w:sz w:val="22"/>
          <w:szCs w:val="22"/>
        </w:rPr>
        <w:t>.</w:t>
      </w:r>
    </w:p>
    <w:p w14:paraId="332BE831" w14:textId="77777777" w:rsidR="00213963" w:rsidRDefault="00213963" w:rsidP="00C918DF">
      <w:pPr>
        <w:jc w:val="both"/>
        <w:rPr>
          <w:rFonts w:ascii="Calibri" w:hAnsi="Calibri" w:cs="Calibri"/>
          <w:sz w:val="22"/>
          <w:szCs w:val="22"/>
        </w:rPr>
      </w:pPr>
    </w:p>
    <w:p w14:paraId="5E0BD52F" w14:textId="5095235D" w:rsidR="00997642" w:rsidRPr="00997642" w:rsidRDefault="00213963" w:rsidP="00C918DF">
      <w:pPr>
        <w:jc w:val="both"/>
        <w:rPr>
          <w:rFonts w:ascii="Calibri" w:hAnsi="Calibri" w:cs="Calibri"/>
          <w:sz w:val="22"/>
          <w:szCs w:val="22"/>
        </w:rPr>
      </w:pPr>
      <w:r>
        <w:rPr>
          <w:rFonts w:ascii="Calibri" w:hAnsi="Calibri" w:cs="Calibri"/>
          <w:sz w:val="22"/>
          <w:szCs w:val="22"/>
        </w:rPr>
        <w:t xml:space="preserve">Managed </w:t>
      </w:r>
      <w:r w:rsidRPr="00952436">
        <w:rPr>
          <w:rFonts w:ascii="Calibri" w:hAnsi="Calibri" w:cs="Calibri"/>
          <w:sz w:val="22"/>
          <w:szCs w:val="22"/>
        </w:rPr>
        <w:t xml:space="preserve">by </w:t>
      </w:r>
      <w:hyperlink r:id="rId9" w:history="1">
        <w:r w:rsidRPr="00046A0B">
          <w:rPr>
            <w:rStyle w:val="Hyperlink"/>
            <w:rFonts w:ascii="Calibri" w:hAnsi="Calibri" w:cs="Calibri"/>
            <w:sz w:val="22"/>
            <w:szCs w:val="22"/>
          </w:rPr>
          <w:t>BookTrust</w:t>
        </w:r>
      </w:hyperlink>
      <w:r w:rsidRPr="00952436">
        <w:rPr>
          <w:rFonts w:ascii="Calibri" w:hAnsi="Calibri" w:cs="Calibri"/>
          <w:sz w:val="22"/>
          <w:szCs w:val="22"/>
        </w:rPr>
        <w:t>, the UK’s largest children’s reading charity</w:t>
      </w:r>
      <w:r>
        <w:rPr>
          <w:rFonts w:ascii="Calibri" w:hAnsi="Calibri" w:cs="Calibri"/>
          <w:sz w:val="22"/>
          <w:szCs w:val="22"/>
        </w:rPr>
        <w:t xml:space="preserve">, </w:t>
      </w:r>
      <w:r w:rsidR="00B0619F">
        <w:rPr>
          <w:rFonts w:ascii="Calibri" w:hAnsi="Calibri" w:cs="Calibri"/>
          <w:sz w:val="22"/>
          <w:szCs w:val="22"/>
        </w:rPr>
        <w:t xml:space="preserve">and sponsored by Waterstones, </w:t>
      </w:r>
      <w:r>
        <w:rPr>
          <w:rFonts w:ascii="Calibri" w:hAnsi="Calibri" w:cs="Calibri"/>
          <w:sz w:val="22"/>
          <w:szCs w:val="22"/>
        </w:rPr>
        <w:t>e</w:t>
      </w:r>
      <w:r w:rsidR="004B4C96">
        <w:rPr>
          <w:rFonts w:ascii="Calibri" w:hAnsi="Calibri" w:cs="Calibri"/>
          <w:sz w:val="22"/>
          <w:szCs w:val="22"/>
        </w:rPr>
        <w:t>ach Laureate brings</w:t>
      </w:r>
      <w:r w:rsidR="004B4C96" w:rsidRPr="009C6EC5">
        <w:rPr>
          <w:rFonts w:ascii="Calibri" w:hAnsi="Calibri" w:cs="Calibri"/>
          <w:sz w:val="22"/>
          <w:szCs w:val="22"/>
        </w:rPr>
        <w:t xml:space="preserve"> their own passion to the </w:t>
      </w:r>
      <w:r w:rsidR="004B4C96" w:rsidRPr="00952436">
        <w:rPr>
          <w:rFonts w:ascii="Calibri" w:hAnsi="Calibri" w:cs="Calibri"/>
          <w:sz w:val="22"/>
          <w:szCs w:val="22"/>
        </w:rPr>
        <w:t xml:space="preserve">prestigious </w:t>
      </w:r>
      <w:r w:rsidR="004B4C96">
        <w:rPr>
          <w:rFonts w:ascii="Calibri" w:hAnsi="Calibri" w:cs="Calibri"/>
          <w:sz w:val="22"/>
          <w:szCs w:val="22"/>
        </w:rPr>
        <w:t>role</w:t>
      </w:r>
      <w:r>
        <w:rPr>
          <w:rFonts w:ascii="Calibri" w:hAnsi="Calibri" w:cs="Calibri"/>
          <w:sz w:val="22"/>
          <w:szCs w:val="22"/>
        </w:rPr>
        <w:t xml:space="preserve"> to create a unique legacy. </w:t>
      </w:r>
      <w:r w:rsidR="004B4C96">
        <w:rPr>
          <w:rFonts w:ascii="Calibri" w:hAnsi="Calibri" w:cs="Calibri"/>
          <w:sz w:val="22"/>
          <w:szCs w:val="22"/>
        </w:rPr>
        <w:t xml:space="preserve">Today, </w:t>
      </w:r>
      <w:r>
        <w:rPr>
          <w:rFonts w:ascii="Calibri" w:hAnsi="Calibri" w:cs="Calibri"/>
          <w:sz w:val="22"/>
          <w:szCs w:val="22"/>
        </w:rPr>
        <w:t>the new Laureate</w:t>
      </w:r>
      <w:r w:rsidR="004B4C96">
        <w:rPr>
          <w:rFonts w:ascii="Calibri" w:hAnsi="Calibri" w:cs="Calibri"/>
          <w:sz w:val="22"/>
          <w:szCs w:val="22"/>
        </w:rPr>
        <w:t xml:space="preserve"> unveiled </w:t>
      </w:r>
      <w:r w:rsidR="00D94785">
        <w:rPr>
          <w:rFonts w:ascii="Calibri" w:hAnsi="Calibri" w:cs="Calibri"/>
          <w:sz w:val="22"/>
          <w:szCs w:val="22"/>
        </w:rPr>
        <w:t xml:space="preserve">the </w:t>
      </w:r>
      <w:r w:rsidR="00D94785" w:rsidRPr="00D94785">
        <w:rPr>
          <w:rFonts w:ascii="Calibri" w:hAnsi="Calibri" w:cs="Calibri"/>
          <w:b/>
          <w:bCs/>
          <w:sz w:val="22"/>
          <w:szCs w:val="22"/>
        </w:rPr>
        <w:t>Cressida Cowell</w:t>
      </w:r>
      <w:r w:rsidR="004B4C96" w:rsidRPr="00D94785">
        <w:rPr>
          <w:rFonts w:ascii="Calibri" w:hAnsi="Calibri" w:cs="Calibri"/>
          <w:b/>
          <w:bCs/>
          <w:sz w:val="22"/>
          <w:szCs w:val="22"/>
        </w:rPr>
        <w:t xml:space="preserve"> Waterstones Children’s Laureate Charter</w:t>
      </w:r>
      <w:r w:rsidR="00D94785">
        <w:rPr>
          <w:rFonts w:ascii="Calibri" w:hAnsi="Calibri" w:cs="Calibri"/>
          <w:sz w:val="22"/>
          <w:szCs w:val="22"/>
        </w:rPr>
        <w:t xml:space="preserve">, a ‘giant to-do list’ to help ensure that books </w:t>
      </w:r>
      <w:r w:rsidR="00232B08">
        <w:rPr>
          <w:rFonts w:ascii="Calibri" w:hAnsi="Calibri" w:cs="Calibri"/>
          <w:sz w:val="22"/>
          <w:szCs w:val="22"/>
        </w:rPr>
        <w:t>and</w:t>
      </w:r>
      <w:r w:rsidR="00D94785">
        <w:rPr>
          <w:rFonts w:ascii="Calibri" w:hAnsi="Calibri" w:cs="Calibri"/>
          <w:sz w:val="22"/>
          <w:szCs w:val="22"/>
        </w:rPr>
        <w:t xml:space="preserve"> reading are available to absolutely everyone. </w:t>
      </w:r>
      <w:r w:rsidR="004B4C96">
        <w:rPr>
          <w:rFonts w:ascii="Calibri" w:hAnsi="Calibri" w:cs="Calibri"/>
          <w:sz w:val="22"/>
          <w:szCs w:val="22"/>
        </w:rPr>
        <w:t>The</w:t>
      </w:r>
      <w:r w:rsidR="009C6EC5">
        <w:rPr>
          <w:rFonts w:ascii="Calibri" w:hAnsi="Calibri" w:cs="Calibri"/>
          <w:sz w:val="22"/>
          <w:szCs w:val="22"/>
        </w:rPr>
        <w:t xml:space="preserve"> </w:t>
      </w:r>
      <w:r w:rsidR="00D94785">
        <w:rPr>
          <w:rFonts w:ascii="Calibri" w:hAnsi="Calibri" w:cs="Calibri"/>
          <w:sz w:val="22"/>
          <w:szCs w:val="22"/>
        </w:rPr>
        <w:t>charter</w:t>
      </w:r>
      <w:r w:rsidR="004B4C96">
        <w:rPr>
          <w:rFonts w:ascii="Calibri" w:hAnsi="Calibri" w:cs="Calibri"/>
          <w:sz w:val="22"/>
          <w:szCs w:val="22"/>
        </w:rPr>
        <w:t xml:space="preserve"> asserts </w:t>
      </w:r>
      <w:r w:rsidR="009C6EC5">
        <w:rPr>
          <w:rFonts w:ascii="Calibri" w:hAnsi="Calibri" w:cs="Calibri"/>
          <w:sz w:val="22"/>
          <w:szCs w:val="22"/>
        </w:rPr>
        <w:t xml:space="preserve">that </w:t>
      </w:r>
      <w:r w:rsidR="00997642" w:rsidRPr="00997642">
        <w:rPr>
          <w:rFonts w:ascii="Calibri" w:hAnsi="Calibri" w:cs="Calibri"/>
          <w:sz w:val="22"/>
          <w:szCs w:val="22"/>
        </w:rPr>
        <w:t>every child has the right t</w:t>
      </w:r>
      <w:r w:rsidR="004B4C96">
        <w:rPr>
          <w:rFonts w:ascii="Calibri" w:hAnsi="Calibri" w:cs="Calibri"/>
          <w:sz w:val="22"/>
          <w:szCs w:val="22"/>
        </w:rPr>
        <w:t>o:</w:t>
      </w:r>
    </w:p>
    <w:p w14:paraId="2DE95095" w14:textId="77777777" w:rsidR="00997642" w:rsidRDefault="00997642" w:rsidP="00C918DF">
      <w:pPr>
        <w:pStyle w:val="ListParagraph"/>
        <w:ind w:left="2694"/>
        <w:jc w:val="both"/>
        <w:rPr>
          <w:rFonts w:ascii="Calibri" w:hAnsi="Calibri" w:cs="Calibri"/>
          <w:sz w:val="22"/>
          <w:szCs w:val="22"/>
        </w:rPr>
      </w:pPr>
    </w:p>
    <w:p w14:paraId="06FE6204" w14:textId="067E149C"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Read for the joy of it</w:t>
      </w:r>
    </w:p>
    <w:p w14:paraId="6802E32E" w14:textId="11D31256"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 xml:space="preserve">Access </w:t>
      </w:r>
      <w:r w:rsidR="004B4C96" w:rsidRPr="008B0E76">
        <w:rPr>
          <w:rFonts w:ascii="Calibri" w:hAnsi="Calibri" w:cs="Calibri"/>
          <w:b/>
          <w:bCs/>
          <w:sz w:val="22"/>
          <w:szCs w:val="22"/>
        </w:rPr>
        <w:t>NEW</w:t>
      </w:r>
      <w:r w:rsidRPr="008B0E76">
        <w:rPr>
          <w:rFonts w:ascii="Calibri" w:hAnsi="Calibri" w:cs="Calibri"/>
          <w:b/>
          <w:bCs/>
          <w:sz w:val="22"/>
          <w:szCs w:val="22"/>
        </w:rPr>
        <w:t xml:space="preserve"> books in schools, libraries and bookshops</w:t>
      </w:r>
    </w:p>
    <w:p w14:paraId="51D25099" w14:textId="1F36E218"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Have advice from a trained librarian or bookseller</w:t>
      </w:r>
    </w:p>
    <w:p w14:paraId="0C6AE536" w14:textId="70C2F3E6"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Own their OWN book</w:t>
      </w:r>
    </w:p>
    <w:p w14:paraId="7BE8041B" w14:textId="30E215B4"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See themselves reflected in a book</w:t>
      </w:r>
    </w:p>
    <w:p w14:paraId="0EF2888E" w14:textId="798E2F13"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 xml:space="preserve">Be read aloud to </w:t>
      </w:r>
    </w:p>
    <w:p w14:paraId="7AD2693B" w14:textId="77777777" w:rsidR="00C558B8" w:rsidRDefault="00C558B8" w:rsidP="00D94785">
      <w:pPr>
        <w:pStyle w:val="ListParagraph"/>
        <w:numPr>
          <w:ilvl w:val="0"/>
          <w:numId w:val="11"/>
        </w:numPr>
        <w:ind w:left="2977"/>
        <w:jc w:val="both"/>
        <w:rPr>
          <w:rFonts w:ascii="Calibri" w:hAnsi="Calibri" w:cs="Calibri"/>
          <w:b/>
          <w:bCs/>
          <w:sz w:val="22"/>
          <w:szCs w:val="22"/>
        </w:rPr>
      </w:pPr>
      <w:r w:rsidRPr="00C558B8">
        <w:rPr>
          <w:rFonts w:ascii="Calibri" w:hAnsi="Calibri" w:cs="Calibri"/>
          <w:b/>
          <w:bCs/>
          <w:sz w:val="22"/>
          <w:szCs w:val="22"/>
        </w:rPr>
        <w:t xml:space="preserve">Have some choice in what they read </w:t>
      </w:r>
    </w:p>
    <w:p w14:paraId="47584DA3" w14:textId="0DE3E4EF" w:rsidR="00997642" w:rsidRPr="008B0E76" w:rsidRDefault="00997642" w:rsidP="00D94785">
      <w:pPr>
        <w:pStyle w:val="ListParagraph"/>
        <w:numPr>
          <w:ilvl w:val="0"/>
          <w:numId w:val="11"/>
        </w:numPr>
        <w:ind w:left="2977"/>
        <w:jc w:val="both"/>
        <w:rPr>
          <w:rFonts w:ascii="Calibri" w:hAnsi="Calibri" w:cs="Calibri"/>
          <w:b/>
          <w:bCs/>
          <w:sz w:val="22"/>
          <w:szCs w:val="22"/>
        </w:rPr>
      </w:pPr>
      <w:bookmarkStart w:id="0" w:name="_GoBack"/>
      <w:bookmarkEnd w:id="0"/>
      <w:r w:rsidRPr="008B0E76">
        <w:rPr>
          <w:rFonts w:ascii="Calibri" w:hAnsi="Calibri" w:cs="Calibri"/>
          <w:b/>
          <w:bCs/>
          <w:sz w:val="22"/>
          <w:szCs w:val="22"/>
        </w:rPr>
        <w:t>Be creative for at least 15 minutes</w:t>
      </w:r>
      <w:r w:rsidR="004B4C96" w:rsidRPr="008B0E76">
        <w:rPr>
          <w:rFonts w:ascii="Calibri" w:hAnsi="Calibri" w:cs="Calibri"/>
          <w:b/>
          <w:bCs/>
          <w:sz w:val="22"/>
          <w:szCs w:val="22"/>
        </w:rPr>
        <w:t xml:space="preserve"> </w:t>
      </w:r>
      <w:r w:rsidRPr="008B0E76">
        <w:rPr>
          <w:rFonts w:ascii="Calibri" w:hAnsi="Calibri" w:cs="Calibri"/>
          <w:b/>
          <w:bCs/>
          <w:sz w:val="22"/>
          <w:szCs w:val="22"/>
        </w:rPr>
        <w:t>a week</w:t>
      </w:r>
    </w:p>
    <w:p w14:paraId="21A734AB" w14:textId="549B9C41" w:rsidR="00997642"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 xml:space="preserve">See an author event at least </w:t>
      </w:r>
      <w:r w:rsidR="004B4C96" w:rsidRPr="008B0E76">
        <w:rPr>
          <w:rFonts w:ascii="Calibri" w:hAnsi="Calibri" w:cs="Calibri"/>
          <w:b/>
          <w:bCs/>
          <w:sz w:val="22"/>
          <w:szCs w:val="22"/>
        </w:rPr>
        <w:t>ONCE</w:t>
      </w:r>
    </w:p>
    <w:p w14:paraId="284EB784" w14:textId="3A957382" w:rsidR="00D75C84" w:rsidRPr="008B0E76" w:rsidRDefault="00997642" w:rsidP="00D94785">
      <w:pPr>
        <w:pStyle w:val="ListParagraph"/>
        <w:numPr>
          <w:ilvl w:val="0"/>
          <w:numId w:val="11"/>
        </w:numPr>
        <w:ind w:left="2977"/>
        <w:jc w:val="both"/>
        <w:rPr>
          <w:rFonts w:ascii="Calibri" w:hAnsi="Calibri" w:cs="Calibri"/>
          <w:b/>
          <w:bCs/>
          <w:sz w:val="22"/>
          <w:szCs w:val="22"/>
        </w:rPr>
      </w:pPr>
      <w:r w:rsidRPr="008B0E76">
        <w:rPr>
          <w:rFonts w:ascii="Calibri" w:hAnsi="Calibri" w:cs="Calibri"/>
          <w:b/>
          <w:bCs/>
          <w:sz w:val="22"/>
          <w:szCs w:val="22"/>
        </w:rPr>
        <w:t xml:space="preserve">Have a planet to read on  </w:t>
      </w:r>
    </w:p>
    <w:p w14:paraId="45904369" w14:textId="77777777" w:rsidR="004B4C96" w:rsidRDefault="004B4C96" w:rsidP="00C918DF">
      <w:pPr>
        <w:jc w:val="both"/>
        <w:rPr>
          <w:rFonts w:ascii="Calibri" w:hAnsi="Calibri" w:cs="Calibri"/>
          <w:sz w:val="22"/>
          <w:szCs w:val="22"/>
        </w:rPr>
      </w:pPr>
    </w:p>
    <w:p w14:paraId="72947D1A" w14:textId="40FA4CBB" w:rsidR="004B4C96" w:rsidRDefault="00100F77" w:rsidP="00C918DF">
      <w:pPr>
        <w:jc w:val="both"/>
        <w:rPr>
          <w:rFonts w:ascii="Calibri" w:hAnsi="Calibri" w:cs="Calibri"/>
          <w:sz w:val="22"/>
          <w:szCs w:val="22"/>
        </w:rPr>
      </w:pPr>
      <w:r>
        <w:rPr>
          <w:rFonts w:ascii="Calibri" w:hAnsi="Calibri" w:cs="Calibri"/>
          <w:sz w:val="22"/>
          <w:szCs w:val="22"/>
        </w:rPr>
        <w:t>At the ceremony</w:t>
      </w:r>
      <w:r w:rsidR="00213963">
        <w:rPr>
          <w:rFonts w:ascii="Calibri" w:hAnsi="Calibri" w:cs="Calibri"/>
          <w:sz w:val="22"/>
          <w:szCs w:val="22"/>
        </w:rPr>
        <w:t xml:space="preserve">, </w:t>
      </w:r>
      <w:r>
        <w:rPr>
          <w:rFonts w:ascii="Calibri" w:hAnsi="Calibri" w:cs="Calibri"/>
          <w:sz w:val="22"/>
          <w:szCs w:val="22"/>
        </w:rPr>
        <w:t>Cowell</w:t>
      </w:r>
      <w:r w:rsidR="00213963">
        <w:rPr>
          <w:rFonts w:ascii="Calibri" w:hAnsi="Calibri" w:cs="Calibri"/>
          <w:sz w:val="22"/>
          <w:szCs w:val="22"/>
        </w:rPr>
        <w:t xml:space="preserve"> spoke about </w:t>
      </w:r>
      <w:r>
        <w:rPr>
          <w:rFonts w:ascii="Calibri" w:hAnsi="Calibri" w:cs="Calibri"/>
          <w:sz w:val="22"/>
          <w:szCs w:val="22"/>
        </w:rPr>
        <w:t>the importance of school libraries and her plans to</w:t>
      </w:r>
      <w:r w:rsidR="00213963">
        <w:rPr>
          <w:rFonts w:ascii="Calibri" w:hAnsi="Calibri" w:cs="Calibri"/>
          <w:sz w:val="22"/>
          <w:szCs w:val="22"/>
        </w:rPr>
        <w:t xml:space="preserve"> campaign </w:t>
      </w:r>
      <w:r>
        <w:rPr>
          <w:rFonts w:ascii="Calibri" w:hAnsi="Calibri" w:cs="Calibri"/>
          <w:sz w:val="22"/>
          <w:szCs w:val="22"/>
        </w:rPr>
        <w:t xml:space="preserve">for these to be made </w:t>
      </w:r>
      <w:r w:rsidRPr="00866CDF">
        <w:rPr>
          <w:rFonts w:ascii="Calibri" w:hAnsi="Calibri" w:cs="Calibri"/>
          <w:sz w:val="22"/>
          <w:szCs w:val="22"/>
        </w:rPr>
        <w:t>statutory, and,</w:t>
      </w:r>
      <w:r w:rsidR="00213963" w:rsidRPr="00866CDF">
        <w:rPr>
          <w:rFonts w:ascii="Calibri" w:hAnsi="Calibri" w:cs="Calibri"/>
          <w:sz w:val="22"/>
          <w:szCs w:val="22"/>
        </w:rPr>
        <w:t xml:space="preserve"> along with public libraries and librarians</w:t>
      </w:r>
      <w:r w:rsidRPr="00866CDF">
        <w:rPr>
          <w:rFonts w:ascii="Calibri" w:hAnsi="Calibri" w:cs="Calibri"/>
          <w:sz w:val="22"/>
          <w:szCs w:val="22"/>
        </w:rPr>
        <w:t>,</w:t>
      </w:r>
      <w:r w:rsidR="00213963" w:rsidRPr="00866CDF">
        <w:rPr>
          <w:rFonts w:ascii="Calibri" w:hAnsi="Calibri" w:cs="Calibri"/>
          <w:sz w:val="22"/>
          <w:szCs w:val="22"/>
        </w:rPr>
        <w:t xml:space="preserve"> fund</w:t>
      </w:r>
      <w:r w:rsidR="00F53653" w:rsidRPr="00866CDF">
        <w:rPr>
          <w:rFonts w:ascii="Calibri" w:hAnsi="Calibri" w:cs="Calibri"/>
          <w:sz w:val="22"/>
          <w:szCs w:val="22"/>
        </w:rPr>
        <w:t>ed</w:t>
      </w:r>
      <w:r w:rsidR="00213963" w:rsidRPr="00866CDF">
        <w:rPr>
          <w:rFonts w:ascii="Calibri" w:hAnsi="Calibri" w:cs="Calibri"/>
          <w:sz w:val="22"/>
          <w:szCs w:val="22"/>
        </w:rPr>
        <w:t xml:space="preserve"> properly. </w:t>
      </w:r>
      <w:r w:rsidRPr="00866CDF">
        <w:rPr>
          <w:rFonts w:ascii="Calibri" w:hAnsi="Calibri" w:cs="Calibri"/>
          <w:sz w:val="22"/>
          <w:szCs w:val="22"/>
        </w:rPr>
        <w:t xml:space="preserve">Cowell also spoke about helping to develop children’s creative intelligence in </w:t>
      </w:r>
      <w:r w:rsidR="00121E11" w:rsidRPr="00866CDF">
        <w:rPr>
          <w:rFonts w:ascii="Calibri" w:hAnsi="Calibri" w:cs="Calibri"/>
          <w:sz w:val="22"/>
          <w:szCs w:val="22"/>
        </w:rPr>
        <w:t xml:space="preserve">the </w:t>
      </w:r>
      <w:r w:rsidRPr="00866CDF">
        <w:rPr>
          <w:rFonts w:ascii="Calibri" w:hAnsi="Calibri" w:cs="Calibri"/>
          <w:sz w:val="22"/>
          <w:szCs w:val="22"/>
        </w:rPr>
        <w:t xml:space="preserve">context of the </w:t>
      </w:r>
      <w:r w:rsidR="00B03EAC">
        <w:rPr>
          <w:rFonts w:ascii="Calibri" w:hAnsi="Calibri" w:cs="Calibri"/>
          <w:sz w:val="22"/>
          <w:szCs w:val="22"/>
        </w:rPr>
        <w:t>cultural</w:t>
      </w:r>
      <w:r w:rsidR="00B03EAC" w:rsidRPr="00866CDF">
        <w:rPr>
          <w:rFonts w:ascii="Calibri" w:hAnsi="Calibri" w:cs="Calibri"/>
          <w:sz w:val="22"/>
          <w:szCs w:val="22"/>
        </w:rPr>
        <w:t xml:space="preserve"> </w:t>
      </w:r>
      <w:r w:rsidRPr="00866CDF">
        <w:rPr>
          <w:rFonts w:ascii="Calibri" w:hAnsi="Calibri" w:cs="Calibri"/>
          <w:sz w:val="22"/>
          <w:szCs w:val="22"/>
        </w:rPr>
        <w:t xml:space="preserve">industries and the value </w:t>
      </w:r>
      <w:r w:rsidR="00121E11" w:rsidRPr="00866CDF">
        <w:rPr>
          <w:rFonts w:ascii="Calibri" w:hAnsi="Calibri" w:cs="Calibri"/>
          <w:sz w:val="22"/>
          <w:szCs w:val="22"/>
        </w:rPr>
        <w:t xml:space="preserve">they </w:t>
      </w:r>
      <w:r w:rsidRPr="00866CDF">
        <w:rPr>
          <w:rFonts w:ascii="Calibri" w:hAnsi="Calibri" w:cs="Calibri"/>
          <w:sz w:val="22"/>
          <w:szCs w:val="22"/>
        </w:rPr>
        <w:t xml:space="preserve">add to the UK economy and beyond, arguing for </w:t>
      </w:r>
      <w:r w:rsidRPr="000706FE">
        <w:rPr>
          <w:rFonts w:ascii="Calibri" w:hAnsi="Calibri" w:cs="Calibri"/>
          <w:sz w:val="22"/>
          <w:szCs w:val="22"/>
        </w:rPr>
        <w:t>creative</w:t>
      </w:r>
      <w:r w:rsidRPr="00866CDF">
        <w:rPr>
          <w:rFonts w:ascii="Calibri" w:hAnsi="Calibri" w:cs="Calibri"/>
          <w:sz w:val="22"/>
          <w:szCs w:val="22"/>
        </w:rPr>
        <w:t xml:space="preserve"> space on the curriculum.</w:t>
      </w:r>
      <w:r>
        <w:rPr>
          <w:rFonts w:ascii="Calibri" w:hAnsi="Calibri" w:cs="Calibri"/>
          <w:sz w:val="22"/>
          <w:szCs w:val="22"/>
        </w:rPr>
        <w:t xml:space="preserve"> </w:t>
      </w:r>
    </w:p>
    <w:p w14:paraId="477C839F" w14:textId="77777777" w:rsidR="00213963" w:rsidRPr="00213963" w:rsidRDefault="00213963" w:rsidP="00C918DF">
      <w:pPr>
        <w:jc w:val="both"/>
        <w:rPr>
          <w:rFonts w:ascii="Calibri" w:hAnsi="Calibri" w:cs="Calibri"/>
          <w:sz w:val="22"/>
          <w:szCs w:val="22"/>
        </w:rPr>
      </w:pPr>
    </w:p>
    <w:p w14:paraId="20F6B593" w14:textId="7578A884" w:rsidR="00213963" w:rsidRDefault="008700A6" w:rsidP="00C918DF">
      <w:pPr>
        <w:jc w:val="both"/>
        <w:rPr>
          <w:rFonts w:ascii="Calibri" w:hAnsi="Calibri" w:cs="Calibri"/>
          <w:sz w:val="22"/>
          <w:szCs w:val="22"/>
        </w:rPr>
      </w:pPr>
      <w:r w:rsidRPr="008700A6">
        <w:rPr>
          <w:rFonts w:ascii="Calibri" w:hAnsi="Calibri" w:cs="Calibri"/>
          <w:b/>
          <w:bCs/>
          <w:sz w:val="22"/>
          <w:szCs w:val="22"/>
        </w:rPr>
        <w:t>Cressida Cowell</w:t>
      </w:r>
      <w:r w:rsidRPr="008700A6">
        <w:rPr>
          <w:rFonts w:ascii="Calibri" w:hAnsi="Calibri" w:cs="Calibri"/>
          <w:sz w:val="22"/>
          <w:szCs w:val="22"/>
        </w:rPr>
        <w:t>, Waterstones Children’s Laureate 2019</w:t>
      </w:r>
      <w:r w:rsidR="003852E1">
        <w:rPr>
          <w:rFonts w:ascii="Calibri" w:hAnsi="Calibri" w:cs="Calibri"/>
          <w:sz w:val="22"/>
          <w:szCs w:val="22"/>
        </w:rPr>
        <w:t>–</w:t>
      </w:r>
      <w:r w:rsidRPr="008700A6">
        <w:rPr>
          <w:rFonts w:ascii="Calibri" w:hAnsi="Calibri" w:cs="Calibri"/>
          <w:sz w:val="22"/>
          <w:szCs w:val="22"/>
        </w:rPr>
        <w:t xml:space="preserve">2021, said: </w:t>
      </w:r>
    </w:p>
    <w:p w14:paraId="308C0397" w14:textId="77777777" w:rsidR="00213963" w:rsidRDefault="00213963" w:rsidP="00C918DF">
      <w:pPr>
        <w:jc w:val="both"/>
        <w:rPr>
          <w:rFonts w:ascii="Calibri" w:hAnsi="Calibri" w:cs="Calibri"/>
          <w:sz w:val="22"/>
          <w:szCs w:val="22"/>
        </w:rPr>
      </w:pPr>
    </w:p>
    <w:p w14:paraId="7968C057" w14:textId="10DC5162" w:rsidR="00C918DF" w:rsidRDefault="00647CA0" w:rsidP="00C918DF">
      <w:pPr>
        <w:jc w:val="both"/>
        <w:rPr>
          <w:rFonts w:ascii="Calibri" w:hAnsi="Calibri" w:cs="Calibri"/>
          <w:sz w:val="22"/>
          <w:szCs w:val="22"/>
        </w:rPr>
      </w:pPr>
      <w:r>
        <w:rPr>
          <w:rFonts w:ascii="Calibri" w:hAnsi="Calibri" w:cs="Calibri"/>
          <w:sz w:val="22"/>
          <w:szCs w:val="22"/>
        </w:rPr>
        <w:t>“</w:t>
      </w:r>
      <w:r w:rsidR="00C918DF">
        <w:rPr>
          <w:rFonts w:ascii="Calibri" w:hAnsi="Calibri" w:cs="Calibri"/>
          <w:sz w:val="22"/>
          <w:szCs w:val="22"/>
        </w:rPr>
        <w:t xml:space="preserve">Books and reading are </w:t>
      </w:r>
      <w:r w:rsidR="00213963">
        <w:rPr>
          <w:rFonts w:ascii="Calibri" w:hAnsi="Calibri" w:cs="Calibri"/>
          <w:sz w:val="22"/>
          <w:szCs w:val="22"/>
        </w:rPr>
        <w:t>M</w:t>
      </w:r>
      <w:r w:rsidR="00C918DF">
        <w:rPr>
          <w:rFonts w:ascii="Calibri" w:hAnsi="Calibri" w:cs="Calibri"/>
          <w:sz w:val="22"/>
          <w:szCs w:val="22"/>
        </w:rPr>
        <w:t>agic</w:t>
      </w:r>
      <w:r w:rsidR="00997839">
        <w:rPr>
          <w:rFonts w:ascii="Calibri" w:hAnsi="Calibri" w:cs="Calibri"/>
          <w:sz w:val="22"/>
          <w:szCs w:val="22"/>
        </w:rPr>
        <w:t xml:space="preserve"> </w:t>
      </w:r>
      <w:r w:rsidR="00DF39DA">
        <w:rPr>
          <w:rFonts w:ascii="Calibri" w:hAnsi="Calibri" w:cs="Calibri"/>
          <w:sz w:val="22"/>
          <w:szCs w:val="22"/>
        </w:rPr>
        <w:t>and</w:t>
      </w:r>
      <w:r w:rsidR="00D04550">
        <w:rPr>
          <w:rFonts w:ascii="Calibri" w:hAnsi="Calibri" w:cs="Calibri"/>
          <w:sz w:val="22"/>
          <w:szCs w:val="22"/>
        </w:rPr>
        <w:t xml:space="preserve"> </w:t>
      </w:r>
      <w:r w:rsidR="00C918DF">
        <w:rPr>
          <w:rFonts w:ascii="Calibri" w:hAnsi="Calibri" w:cs="Calibri"/>
          <w:sz w:val="22"/>
          <w:szCs w:val="22"/>
        </w:rPr>
        <w:t xml:space="preserve">this magic must be available to absolutely everyone. I’m honoured to be chosen to be the </w:t>
      </w:r>
      <w:r w:rsidR="00150145">
        <w:rPr>
          <w:rFonts w:ascii="Calibri" w:hAnsi="Calibri" w:cs="Calibri"/>
          <w:sz w:val="22"/>
          <w:szCs w:val="22"/>
        </w:rPr>
        <w:t xml:space="preserve">eleventh </w:t>
      </w:r>
      <w:r w:rsidR="00C918DF">
        <w:rPr>
          <w:rFonts w:ascii="Calibri" w:hAnsi="Calibri" w:cs="Calibri"/>
          <w:sz w:val="22"/>
          <w:szCs w:val="22"/>
        </w:rPr>
        <w:t>Waterstones Children’s Laureate</w:t>
      </w:r>
      <w:r w:rsidR="00F53653">
        <w:rPr>
          <w:rFonts w:ascii="Calibri" w:hAnsi="Calibri" w:cs="Calibri"/>
          <w:sz w:val="22"/>
          <w:szCs w:val="22"/>
        </w:rPr>
        <w:t>.</w:t>
      </w:r>
      <w:r w:rsidR="00C918DF">
        <w:rPr>
          <w:rFonts w:ascii="Calibri" w:hAnsi="Calibri" w:cs="Calibri"/>
          <w:sz w:val="22"/>
          <w:szCs w:val="22"/>
        </w:rPr>
        <w:t xml:space="preserve"> I will be a Laureate who fights for books and </w:t>
      </w:r>
      <w:r w:rsidR="00C918DF">
        <w:rPr>
          <w:rFonts w:ascii="Calibri" w:hAnsi="Calibri" w:cs="Calibri"/>
          <w:sz w:val="22"/>
          <w:szCs w:val="22"/>
        </w:rPr>
        <w:lastRenderedPageBreak/>
        <w:t>children’s interests with passion, conviction and action. Practical magic, empathy and creative intelligence, is the plan.</w:t>
      </w:r>
      <w:r>
        <w:rPr>
          <w:rFonts w:ascii="Calibri" w:hAnsi="Calibri" w:cs="Calibri"/>
          <w:sz w:val="22"/>
          <w:szCs w:val="22"/>
        </w:rPr>
        <w:t>”</w:t>
      </w:r>
    </w:p>
    <w:p w14:paraId="3BD2DC87" w14:textId="77777777" w:rsidR="008700A6" w:rsidRPr="008700A6" w:rsidRDefault="008700A6" w:rsidP="00C918DF">
      <w:pPr>
        <w:jc w:val="both"/>
        <w:rPr>
          <w:rFonts w:ascii="Calibri" w:hAnsi="Calibri" w:cs="Calibri"/>
          <w:sz w:val="22"/>
          <w:szCs w:val="22"/>
        </w:rPr>
      </w:pPr>
    </w:p>
    <w:p w14:paraId="7288DFA3" w14:textId="30ED0087" w:rsidR="00213963" w:rsidRDefault="008B0E76" w:rsidP="00C918DF">
      <w:pPr>
        <w:jc w:val="both"/>
        <w:rPr>
          <w:rFonts w:ascii="Calibri" w:hAnsi="Calibri" w:cs="Calibri"/>
          <w:sz w:val="22"/>
          <w:szCs w:val="22"/>
        </w:rPr>
      </w:pPr>
      <w:r w:rsidRPr="008B0E76">
        <w:rPr>
          <w:rFonts w:ascii="Calibri" w:hAnsi="Calibri" w:cs="Calibri"/>
          <w:b/>
          <w:bCs/>
          <w:sz w:val="22"/>
          <w:szCs w:val="22"/>
        </w:rPr>
        <w:t>Kate Edwards</w:t>
      </w:r>
      <w:r w:rsidRPr="008B0E76">
        <w:rPr>
          <w:rFonts w:ascii="Calibri" w:hAnsi="Calibri" w:cs="Calibri"/>
          <w:sz w:val="22"/>
          <w:szCs w:val="22"/>
        </w:rPr>
        <w:t xml:space="preserve">, Chair of the </w:t>
      </w:r>
      <w:r w:rsidR="00CE3BC9">
        <w:rPr>
          <w:rFonts w:ascii="Calibri" w:hAnsi="Calibri" w:cs="Calibri"/>
          <w:sz w:val="22"/>
          <w:szCs w:val="22"/>
        </w:rPr>
        <w:t xml:space="preserve">Waterstones </w:t>
      </w:r>
      <w:r w:rsidR="001578F1" w:rsidRPr="008B0E76">
        <w:rPr>
          <w:rFonts w:ascii="Calibri" w:hAnsi="Calibri" w:cs="Calibri"/>
          <w:sz w:val="22"/>
          <w:szCs w:val="22"/>
        </w:rPr>
        <w:t>Children</w:t>
      </w:r>
      <w:r w:rsidR="001578F1">
        <w:rPr>
          <w:rFonts w:ascii="Calibri" w:hAnsi="Calibri" w:cs="Calibri"/>
          <w:sz w:val="22"/>
          <w:szCs w:val="22"/>
        </w:rPr>
        <w:t>’</w:t>
      </w:r>
      <w:r w:rsidR="001578F1" w:rsidRPr="008B0E76">
        <w:rPr>
          <w:rFonts w:ascii="Calibri" w:hAnsi="Calibri" w:cs="Calibri"/>
          <w:sz w:val="22"/>
          <w:szCs w:val="22"/>
        </w:rPr>
        <w:t xml:space="preserve">s </w:t>
      </w:r>
      <w:r w:rsidRPr="008B0E76">
        <w:rPr>
          <w:rFonts w:ascii="Calibri" w:hAnsi="Calibri" w:cs="Calibri"/>
          <w:sz w:val="22"/>
          <w:szCs w:val="22"/>
        </w:rPr>
        <w:t xml:space="preserve">Laureate Steering Group and Chair of </w:t>
      </w:r>
      <w:r w:rsidR="001578F1">
        <w:rPr>
          <w:rFonts w:ascii="Calibri" w:hAnsi="Calibri" w:cs="Calibri"/>
          <w:sz w:val="22"/>
          <w:szCs w:val="22"/>
        </w:rPr>
        <w:t xml:space="preserve">the </w:t>
      </w:r>
      <w:r w:rsidR="00CE3BC9">
        <w:rPr>
          <w:rFonts w:ascii="Calibri" w:hAnsi="Calibri" w:cs="Calibri"/>
          <w:sz w:val="22"/>
          <w:szCs w:val="22"/>
        </w:rPr>
        <w:t xml:space="preserve">Waterstones </w:t>
      </w:r>
      <w:r w:rsidR="001578F1" w:rsidRPr="008B0E76">
        <w:rPr>
          <w:rFonts w:ascii="Calibri" w:hAnsi="Calibri" w:cs="Calibri"/>
          <w:sz w:val="22"/>
          <w:szCs w:val="22"/>
        </w:rPr>
        <w:t>Children</w:t>
      </w:r>
      <w:r w:rsidR="001578F1">
        <w:rPr>
          <w:rFonts w:ascii="Calibri" w:hAnsi="Calibri" w:cs="Calibri"/>
          <w:sz w:val="22"/>
          <w:szCs w:val="22"/>
        </w:rPr>
        <w:t>’</w:t>
      </w:r>
      <w:r w:rsidR="001578F1" w:rsidRPr="008B0E76">
        <w:rPr>
          <w:rFonts w:ascii="Calibri" w:hAnsi="Calibri" w:cs="Calibri"/>
          <w:sz w:val="22"/>
          <w:szCs w:val="22"/>
        </w:rPr>
        <w:t xml:space="preserve">s </w:t>
      </w:r>
      <w:r w:rsidRPr="008B0E76">
        <w:rPr>
          <w:rFonts w:ascii="Calibri" w:hAnsi="Calibri" w:cs="Calibri"/>
          <w:sz w:val="22"/>
          <w:szCs w:val="22"/>
        </w:rPr>
        <w:t>Laureate 2019</w:t>
      </w:r>
      <w:r w:rsidR="001578F1">
        <w:rPr>
          <w:rFonts w:ascii="Calibri" w:hAnsi="Calibri" w:cs="Calibri"/>
          <w:sz w:val="22"/>
          <w:szCs w:val="22"/>
        </w:rPr>
        <w:t>–</w:t>
      </w:r>
      <w:r w:rsidRPr="008B0E76">
        <w:rPr>
          <w:rFonts w:ascii="Calibri" w:hAnsi="Calibri" w:cs="Calibri"/>
          <w:sz w:val="22"/>
          <w:szCs w:val="22"/>
        </w:rPr>
        <w:t>21 Judging Panel</w:t>
      </w:r>
      <w:r>
        <w:rPr>
          <w:rFonts w:ascii="Calibri" w:hAnsi="Calibri" w:cs="Calibri"/>
          <w:sz w:val="22"/>
          <w:szCs w:val="22"/>
        </w:rPr>
        <w:t xml:space="preserve">, said: </w:t>
      </w:r>
    </w:p>
    <w:p w14:paraId="6025F43E" w14:textId="77777777" w:rsidR="00213963" w:rsidRDefault="00213963" w:rsidP="00C918DF">
      <w:pPr>
        <w:jc w:val="both"/>
        <w:rPr>
          <w:rFonts w:ascii="Calibri" w:hAnsi="Calibri" w:cs="Calibri"/>
          <w:sz w:val="22"/>
          <w:szCs w:val="22"/>
        </w:rPr>
      </w:pPr>
    </w:p>
    <w:p w14:paraId="2659E449" w14:textId="7378372E" w:rsidR="008B0E76" w:rsidRPr="008B0E76" w:rsidRDefault="00647CA0" w:rsidP="00C918DF">
      <w:pPr>
        <w:jc w:val="both"/>
        <w:rPr>
          <w:rFonts w:ascii="Calibri" w:hAnsi="Calibri" w:cs="Calibri"/>
          <w:sz w:val="22"/>
          <w:szCs w:val="22"/>
        </w:rPr>
      </w:pPr>
      <w:r>
        <w:rPr>
          <w:rFonts w:ascii="Calibri" w:hAnsi="Calibri" w:cs="Calibri"/>
          <w:sz w:val="22"/>
          <w:szCs w:val="22"/>
        </w:rPr>
        <w:t>“</w:t>
      </w:r>
      <w:r w:rsidR="008B0E76" w:rsidRPr="008B0E76">
        <w:rPr>
          <w:rFonts w:ascii="Calibri" w:hAnsi="Calibri" w:cs="Calibri"/>
          <w:sz w:val="22"/>
          <w:szCs w:val="22"/>
        </w:rPr>
        <w:t xml:space="preserve">Nominations for this prestigious </w:t>
      </w:r>
      <w:r w:rsidR="008B0E76">
        <w:rPr>
          <w:rFonts w:ascii="Calibri" w:hAnsi="Calibri" w:cs="Calibri"/>
          <w:sz w:val="22"/>
          <w:szCs w:val="22"/>
        </w:rPr>
        <w:t>role</w:t>
      </w:r>
      <w:r w:rsidR="008B0E76" w:rsidRPr="008B0E76">
        <w:rPr>
          <w:rFonts w:ascii="Calibri" w:hAnsi="Calibri" w:cs="Calibri"/>
          <w:sz w:val="22"/>
          <w:szCs w:val="22"/>
        </w:rPr>
        <w:t xml:space="preserve"> are invited from hundreds of literature, literacy and education organisations across</w:t>
      </w:r>
      <w:r w:rsidR="008B0E76">
        <w:rPr>
          <w:rFonts w:ascii="Calibri" w:hAnsi="Calibri" w:cs="Calibri"/>
          <w:sz w:val="22"/>
          <w:szCs w:val="22"/>
        </w:rPr>
        <w:t xml:space="preserve"> the UK</w:t>
      </w:r>
      <w:r w:rsidR="008B0E76" w:rsidRPr="008B0E76">
        <w:rPr>
          <w:rFonts w:ascii="Calibri" w:hAnsi="Calibri" w:cs="Calibri"/>
          <w:sz w:val="22"/>
          <w:szCs w:val="22"/>
        </w:rPr>
        <w:t xml:space="preserve">. </w:t>
      </w:r>
      <w:r w:rsidR="008B0E76">
        <w:rPr>
          <w:rFonts w:ascii="Calibri" w:hAnsi="Calibri" w:cs="Calibri"/>
          <w:sz w:val="22"/>
          <w:szCs w:val="22"/>
        </w:rPr>
        <w:t xml:space="preserve">Cressida Cowell’s </w:t>
      </w:r>
      <w:r w:rsidR="008B0E76" w:rsidRPr="008B0E76">
        <w:rPr>
          <w:rFonts w:ascii="Calibri" w:hAnsi="Calibri" w:cs="Calibri"/>
          <w:sz w:val="22"/>
          <w:szCs w:val="22"/>
        </w:rPr>
        <w:t xml:space="preserve">impressive canon of work, with broad reach and appeal, coupled with </w:t>
      </w:r>
      <w:r w:rsidR="008B0E76">
        <w:rPr>
          <w:rFonts w:ascii="Calibri" w:hAnsi="Calibri" w:cs="Calibri"/>
          <w:sz w:val="22"/>
          <w:szCs w:val="22"/>
        </w:rPr>
        <w:t xml:space="preserve">her </w:t>
      </w:r>
      <w:r w:rsidR="008B0E76" w:rsidRPr="008B0E76">
        <w:rPr>
          <w:rFonts w:ascii="Calibri" w:hAnsi="Calibri" w:cs="Calibri"/>
          <w:sz w:val="22"/>
          <w:szCs w:val="22"/>
        </w:rPr>
        <w:t xml:space="preserve">impassioned advocacy for the right of every child to enjoy a childhood rich in </w:t>
      </w:r>
      <w:r w:rsidR="008B0E76">
        <w:rPr>
          <w:rFonts w:ascii="Calibri" w:hAnsi="Calibri" w:cs="Calibri"/>
          <w:sz w:val="22"/>
          <w:szCs w:val="22"/>
        </w:rPr>
        <w:t>storytelling</w:t>
      </w:r>
      <w:r w:rsidR="008B0E76" w:rsidRPr="008B0E76">
        <w:rPr>
          <w:rFonts w:ascii="Calibri" w:hAnsi="Calibri" w:cs="Calibri"/>
          <w:sz w:val="22"/>
          <w:szCs w:val="22"/>
        </w:rPr>
        <w:t xml:space="preserve">, cemented </w:t>
      </w:r>
      <w:r w:rsidR="008B0E76">
        <w:rPr>
          <w:rFonts w:ascii="Calibri" w:hAnsi="Calibri" w:cs="Calibri"/>
          <w:sz w:val="22"/>
          <w:szCs w:val="22"/>
        </w:rPr>
        <w:t>our</w:t>
      </w:r>
      <w:r w:rsidR="008B0E76" w:rsidRPr="008B0E76">
        <w:rPr>
          <w:rFonts w:ascii="Calibri" w:hAnsi="Calibri" w:cs="Calibri"/>
          <w:sz w:val="22"/>
          <w:szCs w:val="22"/>
        </w:rPr>
        <w:t xml:space="preserve"> choice </w:t>
      </w:r>
      <w:r w:rsidR="008B0E76">
        <w:rPr>
          <w:rFonts w:ascii="Calibri" w:hAnsi="Calibri" w:cs="Calibri"/>
          <w:sz w:val="22"/>
          <w:szCs w:val="22"/>
        </w:rPr>
        <w:t>for</w:t>
      </w:r>
      <w:r w:rsidR="008B0E76" w:rsidRPr="008B0E76">
        <w:rPr>
          <w:rFonts w:ascii="Calibri" w:hAnsi="Calibri" w:cs="Calibri"/>
          <w:sz w:val="22"/>
          <w:szCs w:val="22"/>
        </w:rPr>
        <w:t xml:space="preserve"> the next </w:t>
      </w:r>
      <w:r w:rsidR="00CE3BC9">
        <w:rPr>
          <w:rFonts w:ascii="Calibri" w:hAnsi="Calibri" w:cs="Calibri"/>
          <w:sz w:val="22"/>
          <w:szCs w:val="22"/>
        </w:rPr>
        <w:t xml:space="preserve">Waterstones </w:t>
      </w:r>
      <w:r w:rsidR="001578F1" w:rsidRPr="008B0E76">
        <w:rPr>
          <w:rFonts w:ascii="Calibri" w:hAnsi="Calibri" w:cs="Calibri"/>
          <w:sz w:val="22"/>
          <w:szCs w:val="22"/>
        </w:rPr>
        <w:t>Children</w:t>
      </w:r>
      <w:r w:rsidR="001578F1">
        <w:rPr>
          <w:rFonts w:ascii="Calibri" w:hAnsi="Calibri" w:cs="Calibri"/>
          <w:sz w:val="22"/>
          <w:szCs w:val="22"/>
        </w:rPr>
        <w:t>’s</w:t>
      </w:r>
      <w:r w:rsidR="001578F1" w:rsidRPr="008B0E76">
        <w:rPr>
          <w:rFonts w:ascii="Calibri" w:hAnsi="Calibri" w:cs="Calibri"/>
          <w:sz w:val="22"/>
          <w:szCs w:val="22"/>
        </w:rPr>
        <w:t xml:space="preserve"> </w:t>
      </w:r>
      <w:r w:rsidR="008B0E76" w:rsidRPr="008B0E76">
        <w:rPr>
          <w:rFonts w:ascii="Calibri" w:hAnsi="Calibri" w:cs="Calibri"/>
          <w:sz w:val="22"/>
          <w:szCs w:val="22"/>
        </w:rPr>
        <w:t>Laureate</w:t>
      </w:r>
      <w:r w:rsidR="008B0E76">
        <w:rPr>
          <w:rFonts w:ascii="Calibri" w:hAnsi="Calibri" w:cs="Calibri"/>
          <w:sz w:val="22"/>
          <w:szCs w:val="22"/>
        </w:rPr>
        <w:t xml:space="preserve">. </w:t>
      </w:r>
      <w:r w:rsidR="008B0E76" w:rsidRPr="008B0E76">
        <w:rPr>
          <w:rFonts w:ascii="Calibri" w:hAnsi="Calibri" w:cs="Calibri"/>
          <w:sz w:val="22"/>
          <w:szCs w:val="22"/>
        </w:rPr>
        <w:t xml:space="preserve">The Steering Group is looking forward to working with </w:t>
      </w:r>
      <w:r w:rsidR="008B0E76">
        <w:rPr>
          <w:rFonts w:ascii="Calibri" w:hAnsi="Calibri" w:cs="Calibri"/>
          <w:sz w:val="22"/>
          <w:szCs w:val="22"/>
        </w:rPr>
        <w:t>Cressida</w:t>
      </w:r>
      <w:r w:rsidR="008B0E76" w:rsidRPr="008B0E76">
        <w:rPr>
          <w:rFonts w:ascii="Calibri" w:hAnsi="Calibri" w:cs="Calibri"/>
          <w:sz w:val="22"/>
          <w:szCs w:val="22"/>
        </w:rPr>
        <w:t xml:space="preserve"> over the next two years to </w:t>
      </w:r>
      <w:r w:rsidR="008B0E76">
        <w:rPr>
          <w:rFonts w:ascii="Calibri" w:hAnsi="Calibri" w:cs="Calibri"/>
          <w:sz w:val="22"/>
          <w:szCs w:val="22"/>
        </w:rPr>
        <w:t>reach even more</w:t>
      </w:r>
      <w:r w:rsidR="008B0E76" w:rsidRPr="008B0E76">
        <w:rPr>
          <w:rFonts w:ascii="Calibri" w:hAnsi="Calibri" w:cs="Calibri"/>
          <w:sz w:val="22"/>
          <w:szCs w:val="22"/>
        </w:rPr>
        <w:t xml:space="preserve"> children and communities, </w:t>
      </w:r>
      <w:r w:rsidR="00D04550">
        <w:rPr>
          <w:rFonts w:ascii="Calibri" w:hAnsi="Calibri" w:cs="Calibri"/>
          <w:sz w:val="22"/>
          <w:szCs w:val="22"/>
        </w:rPr>
        <w:t>following</w:t>
      </w:r>
      <w:r w:rsidR="00D04550" w:rsidRPr="008B0E76">
        <w:rPr>
          <w:rFonts w:ascii="Calibri" w:hAnsi="Calibri" w:cs="Calibri"/>
          <w:sz w:val="22"/>
          <w:szCs w:val="22"/>
        </w:rPr>
        <w:t xml:space="preserve"> </w:t>
      </w:r>
      <w:r w:rsidR="008B0E76" w:rsidRPr="008B0E76">
        <w:rPr>
          <w:rFonts w:ascii="Calibri" w:hAnsi="Calibri" w:cs="Calibri"/>
          <w:sz w:val="22"/>
          <w:szCs w:val="22"/>
        </w:rPr>
        <w:t>on</w:t>
      </w:r>
      <w:r w:rsidR="00D04550">
        <w:rPr>
          <w:rFonts w:ascii="Calibri" w:hAnsi="Calibri" w:cs="Calibri"/>
          <w:sz w:val="22"/>
          <w:szCs w:val="22"/>
        </w:rPr>
        <w:t xml:space="preserve"> from</w:t>
      </w:r>
      <w:r w:rsidR="008B0E76" w:rsidRPr="008B0E76">
        <w:rPr>
          <w:rFonts w:ascii="Calibri" w:hAnsi="Calibri" w:cs="Calibri"/>
          <w:sz w:val="22"/>
          <w:szCs w:val="22"/>
        </w:rPr>
        <w:t xml:space="preserve"> the wonderful work of </w:t>
      </w:r>
      <w:r w:rsidR="001578F1">
        <w:rPr>
          <w:rFonts w:ascii="Calibri" w:hAnsi="Calibri" w:cs="Calibri"/>
          <w:sz w:val="22"/>
          <w:szCs w:val="22"/>
        </w:rPr>
        <w:t xml:space="preserve">the </w:t>
      </w:r>
      <w:r w:rsidR="008B0E76" w:rsidRPr="008B0E76">
        <w:rPr>
          <w:rFonts w:ascii="Calibri" w:hAnsi="Calibri" w:cs="Calibri"/>
          <w:sz w:val="22"/>
          <w:szCs w:val="22"/>
        </w:rPr>
        <w:t xml:space="preserve">outgoing Laureate, Lauren Child, and the impressive </w:t>
      </w:r>
      <w:r w:rsidR="009715BA">
        <w:rPr>
          <w:rFonts w:ascii="Calibri" w:hAnsi="Calibri" w:cs="Calibri"/>
          <w:sz w:val="22"/>
          <w:szCs w:val="22"/>
        </w:rPr>
        <w:t>twenty</w:t>
      </w:r>
      <w:r w:rsidR="008B0E76" w:rsidRPr="008B0E76">
        <w:rPr>
          <w:rFonts w:ascii="Calibri" w:hAnsi="Calibri" w:cs="Calibri"/>
          <w:sz w:val="22"/>
          <w:szCs w:val="22"/>
        </w:rPr>
        <w:t xml:space="preserve">-year legacy of the </w:t>
      </w:r>
      <w:r w:rsidR="008B0E76">
        <w:rPr>
          <w:rFonts w:ascii="Calibri" w:hAnsi="Calibri" w:cs="Calibri"/>
          <w:sz w:val="22"/>
          <w:szCs w:val="22"/>
        </w:rPr>
        <w:t>Laureateship</w:t>
      </w:r>
      <w:r w:rsidR="008B0E76" w:rsidRPr="008B0E76">
        <w:rPr>
          <w:rFonts w:ascii="Calibri" w:hAnsi="Calibri" w:cs="Calibri"/>
          <w:sz w:val="22"/>
          <w:szCs w:val="22"/>
        </w:rPr>
        <w:t xml:space="preserve">. On behalf of the judges, I extend </w:t>
      </w:r>
      <w:r w:rsidR="008B0E76">
        <w:rPr>
          <w:rFonts w:ascii="Calibri" w:hAnsi="Calibri" w:cs="Calibri"/>
          <w:sz w:val="22"/>
          <w:szCs w:val="22"/>
        </w:rPr>
        <w:t>Cressida</w:t>
      </w:r>
      <w:r w:rsidR="008B0E76" w:rsidRPr="008B0E76">
        <w:rPr>
          <w:rFonts w:ascii="Calibri" w:hAnsi="Calibri" w:cs="Calibri"/>
          <w:sz w:val="22"/>
          <w:szCs w:val="22"/>
        </w:rPr>
        <w:t xml:space="preserve"> our warmest</w:t>
      </w:r>
      <w:r w:rsidR="008B0E76">
        <w:rPr>
          <w:rFonts w:ascii="Calibri" w:hAnsi="Calibri" w:cs="Calibri"/>
          <w:sz w:val="22"/>
          <w:szCs w:val="22"/>
        </w:rPr>
        <w:t xml:space="preserve"> </w:t>
      </w:r>
      <w:r w:rsidR="008B0E76" w:rsidRPr="008B0E76">
        <w:rPr>
          <w:rFonts w:ascii="Calibri" w:hAnsi="Calibri" w:cs="Calibri"/>
          <w:sz w:val="22"/>
          <w:szCs w:val="22"/>
        </w:rPr>
        <w:t>congratulations.</w:t>
      </w:r>
      <w:r>
        <w:rPr>
          <w:rFonts w:ascii="Calibri" w:hAnsi="Calibri" w:cs="Calibri"/>
          <w:sz w:val="22"/>
          <w:szCs w:val="22"/>
        </w:rPr>
        <w:t>”</w:t>
      </w:r>
    </w:p>
    <w:p w14:paraId="25656F76" w14:textId="0A3AB656" w:rsidR="008700A6" w:rsidRPr="008B0E76" w:rsidRDefault="008B0E76" w:rsidP="00C918DF">
      <w:pPr>
        <w:jc w:val="both"/>
        <w:rPr>
          <w:rFonts w:ascii="Calibri" w:hAnsi="Calibri" w:cs="Calibri"/>
          <w:sz w:val="22"/>
          <w:szCs w:val="22"/>
        </w:rPr>
      </w:pPr>
      <w:r w:rsidRPr="008B0E76">
        <w:rPr>
          <w:rFonts w:ascii="Calibri" w:hAnsi="Calibri" w:cs="Calibri"/>
          <w:sz w:val="22"/>
          <w:szCs w:val="22"/>
        </w:rPr>
        <w:t xml:space="preserve"> </w:t>
      </w:r>
    </w:p>
    <w:p w14:paraId="4AB0867B" w14:textId="640531EB" w:rsidR="00213963" w:rsidRDefault="00046A0B" w:rsidP="00C918DF">
      <w:pPr>
        <w:jc w:val="both"/>
        <w:rPr>
          <w:rFonts w:ascii="Calibri" w:hAnsi="Calibri" w:cs="Calibri"/>
          <w:b/>
          <w:bCs/>
          <w:sz w:val="22"/>
          <w:szCs w:val="22"/>
        </w:rPr>
      </w:pPr>
      <w:r w:rsidRPr="00046A0B">
        <w:rPr>
          <w:rFonts w:ascii="Calibri" w:hAnsi="Calibri" w:cs="Calibri"/>
          <w:b/>
          <w:bCs/>
          <w:sz w:val="22"/>
          <w:szCs w:val="22"/>
        </w:rPr>
        <w:t>Diana Gerald, CEO at BookTrust, said</w:t>
      </w:r>
      <w:r>
        <w:rPr>
          <w:rFonts w:ascii="Calibri" w:hAnsi="Calibri" w:cs="Calibri"/>
          <w:b/>
          <w:bCs/>
          <w:sz w:val="22"/>
          <w:szCs w:val="22"/>
        </w:rPr>
        <w:t>:</w:t>
      </w:r>
      <w:r w:rsidRPr="00046A0B" w:rsidDel="00046A0B">
        <w:rPr>
          <w:rFonts w:ascii="Calibri" w:hAnsi="Calibri" w:cs="Calibri"/>
          <w:b/>
          <w:bCs/>
          <w:sz w:val="22"/>
          <w:szCs w:val="22"/>
        </w:rPr>
        <w:t xml:space="preserve"> </w:t>
      </w:r>
    </w:p>
    <w:p w14:paraId="3658F9B6" w14:textId="77777777" w:rsidR="00150145" w:rsidRDefault="00150145" w:rsidP="00C918DF">
      <w:pPr>
        <w:jc w:val="both"/>
        <w:rPr>
          <w:rFonts w:ascii="Calibri" w:hAnsi="Calibri" w:cs="Calibri"/>
          <w:b/>
          <w:bCs/>
          <w:sz w:val="22"/>
          <w:szCs w:val="22"/>
        </w:rPr>
      </w:pPr>
    </w:p>
    <w:p w14:paraId="768513B4" w14:textId="7C23EFC5" w:rsidR="00D43350" w:rsidRPr="00705B35" w:rsidRDefault="00647CA0" w:rsidP="00705B35">
      <w:pPr>
        <w:rPr>
          <w:rFonts w:ascii="Calibri" w:hAnsi="Calibri" w:cs="Arial"/>
          <w:sz w:val="22"/>
          <w:szCs w:val="22"/>
        </w:rPr>
      </w:pPr>
      <w:r>
        <w:rPr>
          <w:rFonts w:ascii="Calibri" w:hAnsi="Calibri" w:cs="Arial"/>
          <w:sz w:val="22"/>
          <w:szCs w:val="22"/>
        </w:rPr>
        <w:t>“</w:t>
      </w:r>
      <w:r w:rsidR="00705B35" w:rsidRPr="00705B35">
        <w:rPr>
          <w:rFonts w:ascii="Calibri" w:hAnsi="Calibri" w:cs="Arial"/>
          <w:sz w:val="22"/>
          <w:szCs w:val="22"/>
        </w:rPr>
        <w:t xml:space="preserve">BookTrust is honoured to manage the Waterstones </w:t>
      </w:r>
      <w:r w:rsidR="00150145" w:rsidRPr="00705B35">
        <w:rPr>
          <w:rFonts w:ascii="Calibri" w:hAnsi="Calibri" w:cs="Arial"/>
          <w:sz w:val="22"/>
          <w:szCs w:val="22"/>
        </w:rPr>
        <w:t>Children</w:t>
      </w:r>
      <w:r w:rsidR="00150145">
        <w:rPr>
          <w:rFonts w:ascii="Calibri" w:hAnsi="Calibri" w:cs="Arial"/>
          <w:sz w:val="22"/>
          <w:szCs w:val="22"/>
        </w:rPr>
        <w:t>’</w:t>
      </w:r>
      <w:r w:rsidR="00150145" w:rsidRPr="00705B35">
        <w:rPr>
          <w:rFonts w:ascii="Calibri" w:hAnsi="Calibri" w:cs="Arial"/>
          <w:sz w:val="22"/>
          <w:szCs w:val="22"/>
        </w:rPr>
        <w:t xml:space="preserve">s </w:t>
      </w:r>
      <w:r w:rsidR="00705B35" w:rsidRPr="00705B35">
        <w:rPr>
          <w:rFonts w:ascii="Calibri" w:hAnsi="Calibri" w:cs="Arial"/>
          <w:sz w:val="22"/>
          <w:szCs w:val="22"/>
        </w:rPr>
        <w:t xml:space="preserve">Laureate. Cressida Cowell is a superb successor to Lauren Child as she becomes the </w:t>
      </w:r>
      <w:r w:rsidR="00150145">
        <w:rPr>
          <w:rFonts w:ascii="Calibri" w:hAnsi="Calibri" w:cs="Arial"/>
          <w:sz w:val="22"/>
          <w:szCs w:val="22"/>
        </w:rPr>
        <w:t>eleventh</w:t>
      </w:r>
      <w:r w:rsidR="00150145" w:rsidRPr="00705B35">
        <w:rPr>
          <w:rFonts w:ascii="Calibri" w:hAnsi="Calibri" w:cs="Arial"/>
          <w:sz w:val="22"/>
          <w:szCs w:val="22"/>
        </w:rPr>
        <w:t xml:space="preserve"> </w:t>
      </w:r>
      <w:r w:rsidR="00150145">
        <w:rPr>
          <w:rFonts w:ascii="Calibri" w:hAnsi="Calibri" w:cs="Arial"/>
          <w:sz w:val="22"/>
          <w:szCs w:val="22"/>
        </w:rPr>
        <w:t>L</w:t>
      </w:r>
      <w:r w:rsidR="00150145" w:rsidRPr="00705B35">
        <w:rPr>
          <w:rFonts w:ascii="Calibri" w:hAnsi="Calibri" w:cs="Arial"/>
          <w:sz w:val="22"/>
          <w:szCs w:val="22"/>
        </w:rPr>
        <w:t>aureate</w:t>
      </w:r>
      <w:r w:rsidR="00705B35" w:rsidRPr="00705B35">
        <w:rPr>
          <w:rFonts w:ascii="Calibri" w:hAnsi="Calibri" w:cs="Arial"/>
          <w:sz w:val="22"/>
          <w:szCs w:val="22"/>
        </w:rPr>
        <w:t xml:space="preserve">. Cowell is already an extraordinary advocate for </w:t>
      </w:r>
      <w:r w:rsidR="00150145" w:rsidRPr="00705B35">
        <w:rPr>
          <w:rFonts w:ascii="Calibri" w:hAnsi="Calibri" w:cs="Arial"/>
          <w:sz w:val="22"/>
          <w:szCs w:val="22"/>
        </w:rPr>
        <w:t>children</w:t>
      </w:r>
      <w:r w:rsidR="00150145">
        <w:rPr>
          <w:rFonts w:ascii="Calibri" w:hAnsi="Calibri" w:cs="Arial"/>
          <w:sz w:val="22"/>
          <w:szCs w:val="22"/>
        </w:rPr>
        <w:t>’</w:t>
      </w:r>
      <w:r w:rsidR="00150145" w:rsidRPr="00705B35">
        <w:rPr>
          <w:rFonts w:ascii="Calibri" w:hAnsi="Calibri" w:cs="Arial"/>
          <w:sz w:val="22"/>
          <w:szCs w:val="22"/>
        </w:rPr>
        <w:t xml:space="preserve">s </w:t>
      </w:r>
      <w:r w:rsidR="00705B35" w:rsidRPr="00705B35">
        <w:rPr>
          <w:rFonts w:ascii="Calibri" w:hAnsi="Calibri" w:cs="Arial"/>
          <w:sz w:val="22"/>
          <w:szCs w:val="22"/>
        </w:rPr>
        <w:t xml:space="preserve">reading, and I have no doubt having the </w:t>
      </w:r>
      <w:r w:rsidR="00F53653">
        <w:rPr>
          <w:rFonts w:ascii="Calibri" w:hAnsi="Calibri" w:cs="Arial"/>
          <w:sz w:val="22"/>
          <w:szCs w:val="22"/>
        </w:rPr>
        <w:t>L</w:t>
      </w:r>
      <w:r w:rsidR="00705B35" w:rsidRPr="00705B35">
        <w:rPr>
          <w:rFonts w:ascii="Calibri" w:hAnsi="Calibri" w:cs="Arial"/>
          <w:sz w:val="22"/>
          <w:szCs w:val="22"/>
        </w:rPr>
        <w:t>aureate platform will only amplify her voice to help champion</w:t>
      </w:r>
      <w:r w:rsidR="00604625">
        <w:rPr>
          <w:rFonts w:ascii="Calibri" w:hAnsi="Calibri" w:cs="Arial"/>
          <w:sz w:val="22"/>
          <w:szCs w:val="22"/>
        </w:rPr>
        <w:t xml:space="preserve"> children’s reading </w:t>
      </w:r>
      <w:r w:rsidR="00705B35" w:rsidRPr="00705B35">
        <w:rPr>
          <w:rFonts w:ascii="Calibri" w:hAnsi="Calibri" w:cs="Arial"/>
          <w:sz w:val="22"/>
          <w:szCs w:val="22"/>
        </w:rPr>
        <w:t>across the country and help to unlock their creativity.”</w:t>
      </w:r>
    </w:p>
    <w:p w14:paraId="05B471F9" w14:textId="77777777" w:rsidR="00D43350" w:rsidRDefault="00D43350" w:rsidP="00C918DF">
      <w:pPr>
        <w:jc w:val="both"/>
        <w:rPr>
          <w:rFonts w:ascii="Calibri" w:hAnsi="Calibri" w:cs="Calibri"/>
          <w:color w:val="FF0000"/>
          <w:sz w:val="22"/>
          <w:szCs w:val="22"/>
        </w:rPr>
      </w:pPr>
    </w:p>
    <w:p w14:paraId="04588B5C" w14:textId="65934BCD" w:rsidR="00213963" w:rsidRPr="00097E08" w:rsidRDefault="00291520" w:rsidP="00291520">
      <w:pPr>
        <w:ind w:right="108"/>
        <w:rPr>
          <w:rFonts w:ascii="Calibri" w:hAnsi="Calibri" w:cs="Calibri"/>
          <w:sz w:val="22"/>
          <w:szCs w:val="22"/>
        </w:rPr>
      </w:pPr>
      <w:r w:rsidRPr="00097E08">
        <w:rPr>
          <w:rFonts w:ascii="Calibri" w:hAnsi="Calibri" w:cs="Calibri"/>
          <w:b/>
          <w:bCs/>
          <w:sz w:val="22"/>
          <w:szCs w:val="22"/>
        </w:rPr>
        <w:t>Florentyna Martin</w:t>
      </w:r>
      <w:r w:rsidRPr="00097E08">
        <w:rPr>
          <w:rFonts w:ascii="Calibri" w:hAnsi="Calibri" w:cs="Calibri"/>
          <w:sz w:val="22"/>
          <w:szCs w:val="22"/>
        </w:rPr>
        <w:t>, Children’s Category Manager</w:t>
      </w:r>
      <w:r w:rsidR="00B0619F" w:rsidRPr="00097E08">
        <w:rPr>
          <w:rFonts w:ascii="Calibri" w:hAnsi="Calibri" w:cs="Calibri"/>
          <w:sz w:val="22"/>
          <w:szCs w:val="22"/>
        </w:rPr>
        <w:t xml:space="preserve"> at Waterstones</w:t>
      </w:r>
      <w:r w:rsidRPr="00097E08">
        <w:rPr>
          <w:rFonts w:ascii="Calibri" w:hAnsi="Calibri" w:cs="Calibri"/>
          <w:sz w:val="22"/>
          <w:szCs w:val="22"/>
        </w:rPr>
        <w:t xml:space="preserve">, said: </w:t>
      </w:r>
    </w:p>
    <w:p w14:paraId="5EDBFDEA" w14:textId="77777777" w:rsidR="00213963" w:rsidRPr="00097E08" w:rsidRDefault="00213963" w:rsidP="00291520">
      <w:pPr>
        <w:ind w:right="108"/>
        <w:rPr>
          <w:rFonts w:ascii="Calibri" w:hAnsi="Calibri" w:cs="Calibri"/>
          <w:sz w:val="22"/>
          <w:szCs w:val="22"/>
        </w:rPr>
      </w:pPr>
    </w:p>
    <w:p w14:paraId="1426F2A8" w14:textId="6F51DBB4" w:rsidR="00171250" w:rsidRPr="00097E08" w:rsidRDefault="00097E08" w:rsidP="00171250">
      <w:pPr>
        <w:rPr>
          <w:rFonts w:ascii="Calibri" w:hAnsi="Calibri" w:cs="Calibri"/>
          <w:sz w:val="22"/>
          <w:szCs w:val="22"/>
        </w:rPr>
      </w:pPr>
      <w:r>
        <w:rPr>
          <w:rFonts w:ascii="Calibri" w:hAnsi="Calibri" w:cs="Calibri"/>
          <w:sz w:val="22"/>
          <w:szCs w:val="22"/>
        </w:rPr>
        <w:t>“</w:t>
      </w:r>
      <w:r w:rsidR="00171250" w:rsidRPr="00097E08">
        <w:rPr>
          <w:rFonts w:ascii="Calibri" w:hAnsi="Calibri" w:cs="Calibri"/>
          <w:sz w:val="22"/>
          <w:szCs w:val="22"/>
        </w:rPr>
        <w:t>Cressida Cowell is a sparkling ambassador for children’s literature. Her combination of creativity, enthusiasm and determination are solid grounding to launch her new role, which we are delighted to sponsor. Children’s books are at the heart of our bookshops and we’ve thoroughly enjoyed championing Cressida’s stories from the outset, which have become a cornerstone in children’s storytelling. We simply can’t wait to work on Cressida’s Laureateship and help to build the legacy she will undoubtedly create.</w:t>
      </w:r>
      <w:r>
        <w:rPr>
          <w:rFonts w:ascii="Calibri" w:hAnsi="Calibri" w:cs="Calibri"/>
          <w:sz w:val="22"/>
          <w:szCs w:val="22"/>
        </w:rPr>
        <w:t>”</w:t>
      </w:r>
    </w:p>
    <w:p w14:paraId="53ECE472" w14:textId="77777777" w:rsidR="00350796" w:rsidRPr="00097E08" w:rsidRDefault="00350796" w:rsidP="00291520">
      <w:pPr>
        <w:ind w:right="108"/>
        <w:rPr>
          <w:rFonts w:ascii="Calibri" w:hAnsi="Calibri" w:cs="Calibri"/>
          <w:color w:val="FF0000"/>
          <w:sz w:val="22"/>
          <w:szCs w:val="22"/>
        </w:rPr>
      </w:pPr>
    </w:p>
    <w:p w14:paraId="1AB3425A" w14:textId="6A053928" w:rsidR="00BA6C75" w:rsidRPr="00097E08" w:rsidRDefault="00071C12" w:rsidP="002D6B45">
      <w:pPr>
        <w:pStyle w:val="NoSpacing"/>
        <w:ind w:right="108"/>
        <w:jc w:val="center"/>
        <w:rPr>
          <w:rFonts w:ascii="Calibri" w:hAnsi="Calibri" w:cs="Calibri"/>
          <w:b/>
        </w:rPr>
      </w:pPr>
      <w:r w:rsidRPr="00097E08">
        <w:rPr>
          <w:rFonts w:ascii="Calibri" w:hAnsi="Calibri" w:cs="Calibri"/>
          <w:b/>
        </w:rPr>
        <w:t xml:space="preserve">For </w:t>
      </w:r>
      <w:r w:rsidR="0092250C" w:rsidRPr="00097E08">
        <w:rPr>
          <w:rFonts w:ascii="Calibri" w:hAnsi="Calibri" w:cs="Calibri"/>
          <w:b/>
        </w:rPr>
        <w:t xml:space="preserve">more information, please contact </w:t>
      </w:r>
      <w:r w:rsidRPr="00097E08">
        <w:rPr>
          <w:rFonts w:ascii="Calibri" w:hAnsi="Calibri" w:cs="Calibri"/>
          <w:b/>
        </w:rPr>
        <w:t>Midas Public Relations:</w:t>
      </w:r>
    </w:p>
    <w:p w14:paraId="5AD37321" w14:textId="100218E4" w:rsidR="00596176" w:rsidRPr="00097E08" w:rsidRDefault="00071C12" w:rsidP="002D6B45">
      <w:pPr>
        <w:pStyle w:val="NoSpacing"/>
        <w:ind w:right="108"/>
        <w:jc w:val="center"/>
        <w:rPr>
          <w:rFonts w:ascii="Calibri" w:hAnsi="Calibri" w:cs="Calibri"/>
          <w:b/>
        </w:rPr>
      </w:pPr>
      <w:r w:rsidRPr="00097E08">
        <w:rPr>
          <w:rFonts w:ascii="Calibri" w:hAnsi="Calibri" w:cs="Calibri"/>
          <w:b/>
        </w:rPr>
        <w:t>Hannah McMillan</w:t>
      </w:r>
      <w:r w:rsidR="0092250C" w:rsidRPr="00097E08">
        <w:rPr>
          <w:rFonts w:ascii="Calibri" w:hAnsi="Calibri" w:cs="Calibri"/>
          <w:b/>
        </w:rPr>
        <w:t>:</w:t>
      </w:r>
      <w:r w:rsidRPr="00097E08">
        <w:rPr>
          <w:rFonts w:ascii="Calibri" w:hAnsi="Calibri" w:cs="Calibri"/>
          <w:b/>
        </w:rPr>
        <w:t xml:space="preserve"> </w:t>
      </w:r>
      <w:hyperlink r:id="rId10" w:history="1">
        <w:r w:rsidRPr="00097E08">
          <w:rPr>
            <w:rStyle w:val="Hyperlink"/>
            <w:rFonts w:ascii="Calibri" w:hAnsi="Calibri" w:cs="Calibri"/>
            <w:b/>
            <w:bCs/>
            <w:color w:val="auto"/>
          </w:rPr>
          <w:t>hannah.mcmillan@midaspr.co.uk</w:t>
        </w:r>
      </w:hyperlink>
      <w:r w:rsidR="0092250C" w:rsidRPr="00097E08">
        <w:rPr>
          <w:rFonts w:ascii="Calibri" w:hAnsi="Calibri" w:cs="Calibri"/>
          <w:b/>
        </w:rPr>
        <w:t xml:space="preserve"> | </w:t>
      </w:r>
      <w:r w:rsidRPr="00097E08">
        <w:rPr>
          <w:rFonts w:ascii="Calibri" w:hAnsi="Calibri" w:cs="Calibri"/>
          <w:b/>
        </w:rPr>
        <w:t>020 7361 78</w:t>
      </w:r>
      <w:r w:rsidR="00952436" w:rsidRPr="00097E08">
        <w:rPr>
          <w:rFonts w:ascii="Calibri" w:hAnsi="Calibri" w:cs="Calibri"/>
          <w:b/>
        </w:rPr>
        <w:t>86 | 07971 086649</w:t>
      </w:r>
    </w:p>
    <w:p w14:paraId="3B8189A4" w14:textId="7EDAB60A" w:rsidR="00291520" w:rsidRPr="00097E08" w:rsidRDefault="00291520" w:rsidP="002D6B45">
      <w:pPr>
        <w:pStyle w:val="NoSpacing"/>
        <w:ind w:right="108"/>
        <w:jc w:val="center"/>
        <w:rPr>
          <w:rFonts w:ascii="Calibri" w:hAnsi="Calibri" w:cs="Calibri"/>
          <w:b/>
        </w:rPr>
      </w:pPr>
      <w:r w:rsidRPr="00097E08">
        <w:rPr>
          <w:rFonts w:ascii="Calibri" w:hAnsi="Calibri" w:cs="Calibri"/>
          <w:b/>
        </w:rPr>
        <w:t xml:space="preserve">Charlotte Cooper: </w:t>
      </w:r>
      <w:hyperlink r:id="rId11" w:history="1">
        <w:r w:rsidRPr="00097E08">
          <w:rPr>
            <w:rStyle w:val="Hyperlink"/>
            <w:rFonts w:ascii="Calibri" w:hAnsi="Calibri" w:cs="Calibri"/>
            <w:b/>
            <w:color w:val="auto"/>
          </w:rPr>
          <w:t>charlotte.cooper@midaspr.co.uk</w:t>
        </w:r>
      </w:hyperlink>
      <w:r w:rsidRPr="00097E08">
        <w:rPr>
          <w:rFonts w:ascii="Calibri" w:hAnsi="Calibri" w:cs="Calibri"/>
          <w:b/>
        </w:rPr>
        <w:t xml:space="preserve"> | 020 7361 7860</w:t>
      </w:r>
    </w:p>
    <w:p w14:paraId="502E61EE" w14:textId="77777777" w:rsidR="002D6B45" w:rsidRPr="00097E08" w:rsidRDefault="002D6B45" w:rsidP="002D6B45">
      <w:pPr>
        <w:pStyle w:val="NoSpacing"/>
        <w:ind w:right="108"/>
        <w:rPr>
          <w:rFonts w:ascii="Calibri" w:hAnsi="Calibri" w:cs="Calibri"/>
          <w:b/>
        </w:rPr>
      </w:pPr>
    </w:p>
    <w:p w14:paraId="392EAA9C" w14:textId="6109CDF0" w:rsidR="00800455" w:rsidRPr="00BA4189" w:rsidRDefault="002D6B45" w:rsidP="002D6B45">
      <w:pPr>
        <w:pStyle w:val="NoSpacing"/>
        <w:ind w:right="108"/>
        <w:jc w:val="center"/>
        <w:rPr>
          <w:rFonts w:ascii="Calibri" w:eastAsia="Times New Roman" w:hAnsi="Calibri" w:cs="Calibri"/>
          <w:b/>
          <w:bCs/>
        </w:rPr>
      </w:pPr>
      <w:r w:rsidRPr="00BA4189">
        <w:rPr>
          <w:rFonts w:ascii="Calibri" w:hAnsi="Calibri" w:cs="Calibri"/>
          <w:b/>
        </w:rPr>
        <w:t>ENDS</w:t>
      </w:r>
    </w:p>
    <w:p w14:paraId="1930E809" w14:textId="77777777" w:rsidR="002D6B45" w:rsidRPr="00BA4189" w:rsidRDefault="002D6B45" w:rsidP="002D6B45">
      <w:pPr>
        <w:pStyle w:val="NoSpacing"/>
        <w:ind w:right="108"/>
        <w:jc w:val="center"/>
        <w:rPr>
          <w:rFonts w:ascii="Calibri" w:hAnsi="Calibri" w:cs="Calibri"/>
          <w:b/>
          <w:bCs/>
        </w:rPr>
      </w:pPr>
    </w:p>
    <w:p w14:paraId="1EBF21B9" w14:textId="77777777" w:rsidR="004B4C96" w:rsidRDefault="004B4C96" w:rsidP="004B4C96">
      <w:pPr>
        <w:jc w:val="both"/>
        <w:rPr>
          <w:rFonts w:ascii="Calibri" w:hAnsi="Calibri" w:cs="Calibri"/>
          <w:b/>
          <w:sz w:val="22"/>
          <w:szCs w:val="22"/>
          <w:u w:val="single"/>
        </w:rPr>
      </w:pPr>
      <w:r>
        <w:rPr>
          <w:rFonts w:ascii="Calibri" w:hAnsi="Calibri" w:cs="Calibri"/>
          <w:b/>
          <w:sz w:val="22"/>
          <w:szCs w:val="22"/>
          <w:u w:val="single"/>
        </w:rPr>
        <w:t>About the Waterstones Children’s Laureate</w:t>
      </w:r>
    </w:p>
    <w:p w14:paraId="36B3AB08" w14:textId="4410FBBC" w:rsidR="008B0E76" w:rsidRDefault="004B4C96" w:rsidP="004B4C96">
      <w:pPr>
        <w:jc w:val="both"/>
        <w:rPr>
          <w:rFonts w:ascii="Calibri" w:hAnsi="Calibri" w:cs="Calibri"/>
          <w:kern w:val="24"/>
          <w:sz w:val="22"/>
          <w:szCs w:val="22"/>
        </w:rPr>
      </w:pPr>
      <w:r w:rsidRPr="004B4C96">
        <w:rPr>
          <w:rFonts w:ascii="Calibri" w:hAnsi="Calibri" w:cs="Calibri"/>
          <w:bCs/>
          <w:sz w:val="22"/>
          <w:szCs w:val="22"/>
        </w:rPr>
        <w:t>The Waterstones Children’s Laureate</w:t>
      </w:r>
      <w:r w:rsidR="00350796">
        <w:rPr>
          <w:rFonts w:ascii="Calibri" w:hAnsi="Calibri" w:cs="Calibri"/>
          <w:bCs/>
          <w:sz w:val="22"/>
          <w:szCs w:val="22"/>
        </w:rPr>
        <w:t xml:space="preserve"> is managed by </w:t>
      </w:r>
      <w:r w:rsidRPr="004B4C96">
        <w:rPr>
          <w:rFonts w:ascii="Calibri" w:hAnsi="Calibri" w:cs="Calibri"/>
          <w:bCs/>
          <w:sz w:val="22"/>
          <w:szCs w:val="22"/>
        </w:rPr>
        <w:t>BookTrust, the UK’s largest children’s reading charity, and sponsored by Waterstones. It is a</w:t>
      </w:r>
      <w:r w:rsidRPr="004B4C96">
        <w:rPr>
          <w:rFonts w:ascii="Calibri" w:hAnsi="Calibri" w:cs="Calibri"/>
          <w:kern w:val="24"/>
          <w:sz w:val="22"/>
          <w:szCs w:val="22"/>
        </w:rPr>
        <w:t xml:space="preserve">warded once every two years to an eminent writer or illustrator of </w:t>
      </w:r>
      <w:r w:rsidR="00AC0478" w:rsidRPr="004B4C96">
        <w:rPr>
          <w:rFonts w:ascii="Calibri" w:hAnsi="Calibri" w:cs="Calibri"/>
          <w:kern w:val="24"/>
          <w:sz w:val="22"/>
          <w:szCs w:val="22"/>
        </w:rPr>
        <w:t>children’s</w:t>
      </w:r>
      <w:r w:rsidRPr="004B4C96">
        <w:rPr>
          <w:rFonts w:ascii="Calibri" w:hAnsi="Calibri" w:cs="Calibri"/>
          <w:kern w:val="24"/>
          <w:sz w:val="22"/>
          <w:szCs w:val="22"/>
        </w:rPr>
        <w:t xml:space="preserve"> books to celebrate outstanding achievement in their field, and celebrates children’s literature as an art form, recognising its contribution to culture and bringing it to the attention of a wider audience. </w:t>
      </w:r>
    </w:p>
    <w:p w14:paraId="32257284" w14:textId="77777777" w:rsidR="008B0E76" w:rsidRDefault="008B0E76" w:rsidP="004B4C96">
      <w:pPr>
        <w:jc w:val="both"/>
        <w:rPr>
          <w:rFonts w:ascii="Calibri" w:hAnsi="Calibri" w:cs="Calibri"/>
          <w:kern w:val="24"/>
          <w:sz w:val="22"/>
          <w:szCs w:val="22"/>
        </w:rPr>
      </w:pPr>
    </w:p>
    <w:p w14:paraId="5D01461B" w14:textId="70DAEF1D" w:rsidR="004B4C96" w:rsidRDefault="004B4C96" w:rsidP="004B4C96">
      <w:pPr>
        <w:jc w:val="both"/>
        <w:rPr>
          <w:rFonts w:ascii="Calibri" w:hAnsi="Calibri" w:cs="Calibri"/>
          <w:bCs/>
          <w:sz w:val="22"/>
          <w:szCs w:val="22"/>
        </w:rPr>
      </w:pPr>
      <w:r w:rsidRPr="004B4C96">
        <w:rPr>
          <w:rFonts w:ascii="Calibri" w:hAnsi="Calibri" w:cs="Calibri"/>
          <w:kern w:val="24"/>
          <w:sz w:val="22"/>
          <w:szCs w:val="22"/>
        </w:rPr>
        <w:t>This year marks the 20</w:t>
      </w:r>
      <w:r w:rsidRPr="004B4C96">
        <w:rPr>
          <w:rFonts w:ascii="Calibri" w:hAnsi="Calibri" w:cs="Calibri"/>
          <w:kern w:val="24"/>
          <w:sz w:val="22"/>
          <w:szCs w:val="22"/>
          <w:vertAlign w:val="superscript"/>
        </w:rPr>
        <w:t>th</w:t>
      </w:r>
      <w:r w:rsidRPr="004B4C96">
        <w:rPr>
          <w:rFonts w:ascii="Calibri" w:hAnsi="Calibri" w:cs="Calibri"/>
          <w:kern w:val="24"/>
          <w:sz w:val="22"/>
          <w:szCs w:val="22"/>
        </w:rPr>
        <w:t xml:space="preserve"> anniversary of the prestigious role, </w:t>
      </w:r>
      <w:r w:rsidRPr="004B4C96">
        <w:rPr>
          <w:rFonts w:ascii="Calibri" w:hAnsi="Calibri" w:cs="Calibri"/>
          <w:bCs/>
          <w:sz w:val="22"/>
          <w:szCs w:val="22"/>
        </w:rPr>
        <w:t>originally created by Poet Laureate Ted Hughes and author Michael Morpurgo. The ‘League of Laureates’ are the foremost representative</w:t>
      </w:r>
      <w:r w:rsidR="00AC0478">
        <w:rPr>
          <w:rFonts w:ascii="Calibri" w:hAnsi="Calibri" w:cs="Calibri"/>
          <w:bCs/>
          <w:sz w:val="22"/>
          <w:szCs w:val="22"/>
        </w:rPr>
        <w:t>s</w:t>
      </w:r>
      <w:r w:rsidRPr="004B4C96">
        <w:rPr>
          <w:rFonts w:ascii="Calibri" w:hAnsi="Calibri" w:cs="Calibri"/>
          <w:bCs/>
          <w:sz w:val="22"/>
          <w:szCs w:val="22"/>
        </w:rPr>
        <w:t xml:space="preserve"> of children’s literature, showcasing the extraordinary and dynamic art</w:t>
      </w:r>
      <w:r w:rsidR="009A0582">
        <w:rPr>
          <w:rFonts w:ascii="Calibri" w:hAnsi="Calibri" w:cs="Calibri"/>
          <w:bCs/>
          <w:sz w:val="22"/>
          <w:szCs w:val="22"/>
        </w:rPr>
        <w:t xml:space="preserve"> </w:t>
      </w:r>
      <w:r w:rsidRPr="004B4C96">
        <w:rPr>
          <w:rFonts w:ascii="Calibri" w:hAnsi="Calibri" w:cs="Calibri"/>
          <w:bCs/>
          <w:sz w:val="22"/>
          <w:szCs w:val="22"/>
        </w:rPr>
        <w:t>form and its rich contribution to culture in the UK.</w:t>
      </w:r>
      <w:r w:rsidR="008B0E76">
        <w:rPr>
          <w:rFonts w:ascii="Calibri" w:hAnsi="Calibri" w:cs="Calibri"/>
          <w:kern w:val="24"/>
          <w:sz w:val="22"/>
          <w:szCs w:val="22"/>
        </w:rPr>
        <w:t xml:space="preserve"> </w:t>
      </w:r>
      <w:r w:rsidRPr="004B4C96">
        <w:rPr>
          <w:rFonts w:ascii="Calibri" w:hAnsi="Calibri" w:cs="Calibri"/>
          <w:bCs/>
          <w:sz w:val="22"/>
          <w:szCs w:val="22"/>
        </w:rPr>
        <w:t xml:space="preserve">Each Laureate brings their own passion to the prestigious role and focuses on their own particular themes to create a unique legacy. </w:t>
      </w:r>
    </w:p>
    <w:p w14:paraId="37B2EBE8" w14:textId="6610EE0F" w:rsidR="008B0E76" w:rsidRDefault="008B0E76" w:rsidP="004B4C96">
      <w:pPr>
        <w:jc w:val="both"/>
        <w:rPr>
          <w:rFonts w:ascii="Calibri" w:hAnsi="Calibri" w:cs="Calibri"/>
          <w:bCs/>
          <w:sz w:val="22"/>
          <w:szCs w:val="22"/>
        </w:rPr>
      </w:pPr>
    </w:p>
    <w:p w14:paraId="089D952D" w14:textId="6A74CF56" w:rsidR="004B4C96" w:rsidRPr="004B4C96" w:rsidRDefault="008B0E76" w:rsidP="004B4C96">
      <w:pPr>
        <w:jc w:val="both"/>
        <w:rPr>
          <w:rFonts w:ascii="Calibri" w:hAnsi="Calibri" w:cs="Calibri"/>
          <w:kern w:val="24"/>
          <w:sz w:val="22"/>
          <w:szCs w:val="22"/>
        </w:rPr>
      </w:pPr>
      <w:r>
        <w:rPr>
          <w:rFonts w:ascii="Calibri" w:hAnsi="Calibri" w:cs="Calibri"/>
          <w:bCs/>
          <w:sz w:val="22"/>
          <w:szCs w:val="22"/>
        </w:rPr>
        <w:t>The current – and 11</w:t>
      </w:r>
      <w:r w:rsidRPr="008B0E76">
        <w:rPr>
          <w:rFonts w:ascii="Calibri" w:hAnsi="Calibri" w:cs="Calibri"/>
          <w:bCs/>
          <w:sz w:val="22"/>
          <w:szCs w:val="22"/>
          <w:vertAlign w:val="superscript"/>
        </w:rPr>
        <w:t>th</w:t>
      </w:r>
      <w:r>
        <w:rPr>
          <w:rFonts w:ascii="Calibri" w:hAnsi="Calibri" w:cs="Calibri"/>
          <w:bCs/>
          <w:sz w:val="22"/>
          <w:szCs w:val="22"/>
        </w:rPr>
        <w:t xml:space="preserve"> – Waterstones Children’s Laureate is Cressida Cowell. The previous ten Laureates are: </w:t>
      </w:r>
      <w:r w:rsidR="004B4C96" w:rsidRPr="004B4C96">
        <w:rPr>
          <w:rFonts w:ascii="Calibri" w:hAnsi="Calibri" w:cs="Calibri"/>
          <w:kern w:val="24"/>
          <w:sz w:val="22"/>
          <w:szCs w:val="22"/>
        </w:rPr>
        <w:t>Quentin Blake (1999–2001), Anne Fine (2001–2003), Michael Morpurgo (2003–2005), Jacqueline Wilson (2005–2007), Michael Rosen (2007–2009), Anthony Browne (2009–2011), Julia Donaldson (2011–2013), Malorie Blackman (2013–2015), Chris Riddell (2015–2017), Lauren Child (2017–2019).</w:t>
      </w:r>
    </w:p>
    <w:p w14:paraId="1C686503" w14:textId="77777777" w:rsidR="004B4C96" w:rsidRDefault="004B4C96" w:rsidP="00BA4189">
      <w:pPr>
        <w:jc w:val="both"/>
        <w:rPr>
          <w:rFonts w:ascii="Calibri" w:hAnsi="Calibri" w:cs="Calibri"/>
          <w:b/>
          <w:sz w:val="22"/>
          <w:szCs w:val="22"/>
          <w:u w:val="single"/>
        </w:rPr>
      </w:pPr>
    </w:p>
    <w:p w14:paraId="37895D59" w14:textId="77777777" w:rsidR="006C72CE" w:rsidRDefault="006C72CE" w:rsidP="00BA4189">
      <w:pPr>
        <w:jc w:val="both"/>
        <w:rPr>
          <w:rFonts w:ascii="Calibri" w:hAnsi="Calibri" w:cs="Calibri"/>
          <w:b/>
          <w:sz w:val="22"/>
          <w:szCs w:val="22"/>
          <w:u w:val="single"/>
        </w:rPr>
      </w:pPr>
    </w:p>
    <w:p w14:paraId="23B5D76D" w14:textId="738B069B" w:rsidR="00291520" w:rsidRDefault="00291520" w:rsidP="00BA4189">
      <w:pPr>
        <w:jc w:val="both"/>
        <w:rPr>
          <w:rFonts w:ascii="Calibri" w:hAnsi="Calibri" w:cs="Calibri"/>
          <w:b/>
          <w:sz w:val="22"/>
          <w:szCs w:val="22"/>
          <w:u w:val="single"/>
        </w:rPr>
      </w:pPr>
      <w:r>
        <w:rPr>
          <w:rFonts w:ascii="Calibri" w:hAnsi="Calibri" w:cs="Calibri"/>
          <w:b/>
          <w:sz w:val="22"/>
          <w:szCs w:val="22"/>
          <w:u w:val="single"/>
        </w:rPr>
        <w:lastRenderedPageBreak/>
        <w:t>About Cressida Cowell</w:t>
      </w:r>
    </w:p>
    <w:p w14:paraId="73853F26" w14:textId="77777777" w:rsidR="00F53653" w:rsidRDefault="00F53653" w:rsidP="00291520">
      <w:pPr>
        <w:shd w:val="clear" w:color="auto" w:fill="FFFFFF"/>
        <w:jc w:val="both"/>
        <w:rPr>
          <w:rFonts w:ascii="Calibri" w:hAnsi="Calibri" w:cs="Calibri"/>
          <w:bCs/>
          <w:sz w:val="22"/>
          <w:szCs w:val="22"/>
        </w:rPr>
      </w:pPr>
      <w:r w:rsidRPr="00F53653">
        <w:rPr>
          <w:rFonts w:ascii="Calibri" w:hAnsi="Calibri" w:cs="Calibri"/>
          <w:bCs/>
          <w:sz w:val="22"/>
          <w:szCs w:val="22"/>
        </w:rPr>
        <w:t xml:space="preserve">Cressida Cowell is the number one bestselling author-illustrator of the </w:t>
      </w:r>
      <w:r w:rsidRPr="00D04550">
        <w:rPr>
          <w:rFonts w:ascii="Calibri" w:hAnsi="Calibri" w:cs="Calibri"/>
          <w:bCs/>
          <w:i/>
          <w:iCs/>
          <w:sz w:val="22"/>
          <w:szCs w:val="22"/>
        </w:rPr>
        <w:t>How to Train Your Dragon</w:t>
      </w:r>
      <w:r w:rsidRPr="00F53653">
        <w:rPr>
          <w:rFonts w:ascii="Calibri" w:hAnsi="Calibri" w:cs="Calibri"/>
          <w:bCs/>
          <w:sz w:val="22"/>
          <w:szCs w:val="22"/>
        </w:rPr>
        <w:t xml:space="preserve"> and </w:t>
      </w:r>
      <w:r w:rsidRPr="00D04550">
        <w:rPr>
          <w:rFonts w:ascii="Calibri" w:hAnsi="Calibri" w:cs="Calibri"/>
          <w:bCs/>
          <w:i/>
          <w:iCs/>
          <w:sz w:val="22"/>
          <w:szCs w:val="22"/>
        </w:rPr>
        <w:t>The Wizards of Once</w:t>
      </w:r>
      <w:r w:rsidRPr="00F53653">
        <w:rPr>
          <w:rFonts w:ascii="Calibri" w:hAnsi="Calibri" w:cs="Calibri"/>
          <w:bCs/>
          <w:sz w:val="22"/>
          <w:szCs w:val="22"/>
        </w:rPr>
        <w:t xml:space="preserve"> book series, and the author of the </w:t>
      </w:r>
      <w:r w:rsidRPr="00D04550">
        <w:rPr>
          <w:rFonts w:ascii="Calibri" w:hAnsi="Calibri" w:cs="Calibri"/>
          <w:bCs/>
          <w:i/>
          <w:iCs/>
          <w:sz w:val="22"/>
          <w:szCs w:val="22"/>
        </w:rPr>
        <w:t>Emily Brown</w:t>
      </w:r>
      <w:r w:rsidRPr="00F53653">
        <w:rPr>
          <w:rFonts w:ascii="Calibri" w:hAnsi="Calibri" w:cs="Calibri"/>
          <w:bCs/>
          <w:sz w:val="22"/>
          <w:szCs w:val="22"/>
        </w:rPr>
        <w:t xml:space="preserve"> picture books, illustrated by Neal Layton. She has sold over 11 million books worldwide in 38 languages. </w:t>
      </w:r>
      <w:r w:rsidRPr="00D04550">
        <w:rPr>
          <w:rFonts w:ascii="Calibri" w:hAnsi="Calibri" w:cs="Calibri"/>
          <w:bCs/>
          <w:i/>
          <w:iCs/>
          <w:sz w:val="22"/>
          <w:szCs w:val="22"/>
        </w:rPr>
        <w:t>How to Train Your Dragon</w:t>
      </w:r>
      <w:r w:rsidRPr="00F53653">
        <w:rPr>
          <w:rFonts w:ascii="Calibri" w:hAnsi="Calibri" w:cs="Calibri"/>
          <w:bCs/>
          <w:sz w:val="22"/>
          <w:szCs w:val="22"/>
        </w:rPr>
        <w:t xml:space="preserve"> is also an award-winning billion-dollar DreamWorks film series, and a TV series shown on Netflix and CBBC; </w:t>
      </w:r>
      <w:r w:rsidRPr="00D04550">
        <w:rPr>
          <w:rFonts w:ascii="Calibri" w:hAnsi="Calibri" w:cs="Calibri"/>
          <w:bCs/>
          <w:i/>
          <w:iCs/>
          <w:sz w:val="22"/>
          <w:szCs w:val="22"/>
        </w:rPr>
        <w:t>The Wizards of Once</w:t>
      </w:r>
      <w:r w:rsidRPr="00F53653">
        <w:rPr>
          <w:rFonts w:ascii="Calibri" w:hAnsi="Calibri" w:cs="Calibri"/>
          <w:bCs/>
          <w:sz w:val="22"/>
          <w:szCs w:val="22"/>
        </w:rPr>
        <w:t xml:space="preserve"> has also been optioned for film by DreamWorks. </w:t>
      </w:r>
    </w:p>
    <w:p w14:paraId="4B14C318" w14:textId="77777777" w:rsidR="00F53653" w:rsidRDefault="00F53653" w:rsidP="00291520">
      <w:pPr>
        <w:shd w:val="clear" w:color="auto" w:fill="FFFFFF"/>
        <w:jc w:val="both"/>
        <w:rPr>
          <w:rFonts w:ascii="Calibri" w:hAnsi="Calibri" w:cs="Calibri"/>
          <w:bCs/>
          <w:sz w:val="22"/>
          <w:szCs w:val="22"/>
        </w:rPr>
      </w:pPr>
    </w:p>
    <w:p w14:paraId="5F442DA2" w14:textId="1E430E48" w:rsidR="00291520" w:rsidRDefault="00F53653" w:rsidP="00BA4189">
      <w:pPr>
        <w:jc w:val="both"/>
        <w:rPr>
          <w:rFonts w:ascii="Calibri" w:hAnsi="Calibri" w:cs="Calibri"/>
          <w:bCs/>
          <w:sz w:val="22"/>
          <w:szCs w:val="22"/>
        </w:rPr>
      </w:pPr>
      <w:r w:rsidRPr="00F53653">
        <w:rPr>
          <w:rFonts w:ascii="Calibri" w:hAnsi="Calibri" w:cs="Calibri"/>
          <w:bCs/>
          <w:sz w:val="22"/>
          <w:szCs w:val="22"/>
        </w:rPr>
        <w:t xml:space="preserve">Cressida is an ambassador for the National Literacy Trust, a trustee for World Book Day and a founder patron of the </w:t>
      </w:r>
      <w:r w:rsidR="001D469F" w:rsidRPr="00F53653">
        <w:rPr>
          <w:rFonts w:ascii="Calibri" w:hAnsi="Calibri" w:cs="Calibri"/>
          <w:bCs/>
          <w:sz w:val="22"/>
          <w:szCs w:val="22"/>
        </w:rPr>
        <w:t>Children</w:t>
      </w:r>
      <w:r w:rsidR="001D469F">
        <w:rPr>
          <w:rFonts w:ascii="Calibri" w:hAnsi="Calibri" w:cs="Calibri"/>
          <w:bCs/>
          <w:sz w:val="22"/>
          <w:szCs w:val="22"/>
        </w:rPr>
        <w:t>’</w:t>
      </w:r>
      <w:r w:rsidR="001D469F" w:rsidRPr="00F53653">
        <w:rPr>
          <w:rFonts w:ascii="Calibri" w:hAnsi="Calibri" w:cs="Calibri"/>
          <w:bCs/>
          <w:sz w:val="22"/>
          <w:szCs w:val="22"/>
        </w:rPr>
        <w:t xml:space="preserve">s </w:t>
      </w:r>
      <w:r w:rsidRPr="00F53653">
        <w:rPr>
          <w:rFonts w:ascii="Calibri" w:hAnsi="Calibri" w:cs="Calibri"/>
          <w:bCs/>
          <w:sz w:val="22"/>
          <w:szCs w:val="22"/>
        </w:rPr>
        <w:t>Media Foundation. She has won numerous prizes for her books, including the Blue Peter Book Award</w:t>
      </w:r>
      <w:r>
        <w:rPr>
          <w:rFonts w:ascii="Calibri" w:hAnsi="Calibri" w:cs="Calibri"/>
          <w:bCs/>
          <w:sz w:val="22"/>
          <w:szCs w:val="22"/>
        </w:rPr>
        <w:t xml:space="preserve"> and</w:t>
      </w:r>
      <w:r w:rsidRPr="00F53653">
        <w:rPr>
          <w:rFonts w:ascii="Calibri" w:hAnsi="Calibri" w:cs="Calibri"/>
          <w:bCs/>
          <w:sz w:val="22"/>
          <w:szCs w:val="22"/>
        </w:rPr>
        <w:t xml:space="preserve"> the Ruth Rendell Award for Championing Literacy</w:t>
      </w:r>
      <w:r>
        <w:rPr>
          <w:rFonts w:ascii="Calibri" w:hAnsi="Calibri" w:cs="Calibri"/>
          <w:bCs/>
          <w:sz w:val="22"/>
          <w:szCs w:val="22"/>
        </w:rPr>
        <w:t xml:space="preserve">. </w:t>
      </w:r>
      <w:r w:rsidRPr="00F53653">
        <w:rPr>
          <w:rFonts w:ascii="Calibri" w:hAnsi="Calibri" w:cs="Calibri"/>
          <w:bCs/>
          <w:sz w:val="22"/>
          <w:szCs w:val="22"/>
        </w:rPr>
        <w:t>She grew up in London and on a small, uninhabited island off the west coast of Scotland and she now lives in Hammersmith with her husband, three children and a dog called Pigeon.</w:t>
      </w:r>
    </w:p>
    <w:p w14:paraId="1596A675" w14:textId="77777777" w:rsidR="001D469F" w:rsidRDefault="001D469F" w:rsidP="00BA4189">
      <w:pPr>
        <w:jc w:val="both"/>
        <w:rPr>
          <w:rFonts w:ascii="Calibri" w:hAnsi="Calibri" w:cs="Calibri"/>
          <w:b/>
          <w:sz w:val="22"/>
          <w:szCs w:val="22"/>
          <w:u w:val="single"/>
        </w:rPr>
      </w:pPr>
    </w:p>
    <w:p w14:paraId="5E50F704" w14:textId="06DCCA29" w:rsidR="00BA4189" w:rsidRPr="00291520" w:rsidRDefault="00BA4189" w:rsidP="00BA4189">
      <w:pPr>
        <w:jc w:val="both"/>
        <w:rPr>
          <w:rFonts w:ascii="Calibri" w:hAnsi="Calibri" w:cs="Calibri"/>
          <w:b/>
          <w:sz w:val="22"/>
          <w:szCs w:val="22"/>
          <w:u w:val="single"/>
        </w:rPr>
      </w:pPr>
      <w:r w:rsidRPr="00291520">
        <w:rPr>
          <w:rFonts w:ascii="Calibri" w:hAnsi="Calibri" w:cs="Calibri"/>
          <w:b/>
          <w:sz w:val="22"/>
          <w:szCs w:val="22"/>
          <w:u w:val="single"/>
        </w:rPr>
        <w:t>About BookTrust</w:t>
      </w:r>
    </w:p>
    <w:p w14:paraId="63212DE8" w14:textId="0D87AA30" w:rsidR="00BA4189" w:rsidRPr="00291520" w:rsidRDefault="00BA4189" w:rsidP="00BA4189">
      <w:pPr>
        <w:tabs>
          <w:tab w:val="left" w:pos="1985"/>
        </w:tabs>
        <w:jc w:val="both"/>
        <w:rPr>
          <w:rFonts w:ascii="Calibri" w:hAnsi="Calibri" w:cs="Calibri"/>
          <w:sz w:val="22"/>
          <w:szCs w:val="22"/>
        </w:rPr>
      </w:pPr>
      <w:r w:rsidRPr="00291520">
        <w:rPr>
          <w:rFonts w:ascii="Calibri" w:hAnsi="Calibri" w:cs="Calibri"/>
          <w:bCs/>
          <w:sz w:val="22"/>
          <w:szCs w:val="22"/>
        </w:rPr>
        <w:t>BookTrust</w:t>
      </w:r>
      <w:r w:rsidRPr="00291520">
        <w:rPr>
          <w:rFonts w:ascii="Calibri" w:hAnsi="Calibri" w:cs="Calibri"/>
          <w:sz w:val="22"/>
          <w:szCs w:val="22"/>
        </w:rPr>
        <w:t xml:space="preserve"> is dedicated to getting children reading because we know that children who read are happier, healthier, more empathetic and more creative. Their early language development is supported and they also do better at school. We are the UK’s largest children’s reading charity; each year we reach 3.4 million children across the UK with books, resources and support to help develop a love of reading, because we know that reading can transform lives. We work with a variety of partners to get children excited about books, rhymes and stories, because if reading is fun, children will want to do it. Our books are delivered via health</w:t>
      </w:r>
      <w:r w:rsidR="008D0260">
        <w:rPr>
          <w:rFonts w:ascii="Calibri" w:hAnsi="Calibri" w:cs="Calibri"/>
          <w:sz w:val="22"/>
          <w:szCs w:val="22"/>
        </w:rPr>
        <w:t xml:space="preserve"> </w:t>
      </w:r>
      <w:r w:rsidR="001777FA">
        <w:rPr>
          <w:rFonts w:ascii="Calibri" w:hAnsi="Calibri" w:cs="Calibri"/>
          <w:sz w:val="22"/>
          <w:szCs w:val="22"/>
        </w:rPr>
        <w:t>services</w:t>
      </w:r>
      <w:r w:rsidRPr="00291520">
        <w:rPr>
          <w:rFonts w:ascii="Calibri" w:hAnsi="Calibri" w:cs="Calibri"/>
          <w:sz w:val="22"/>
          <w:szCs w:val="22"/>
        </w:rPr>
        <w:t xml:space="preserve">, </w:t>
      </w:r>
      <w:r w:rsidR="001777FA" w:rsidRPr="00291520">
        <w:rPr>
          <w:rFonts w:ascii="Calibri" w:hAnsi="Calibri" w:cs="Calibri"/>
          <w:sz w:val="22"/>
          <w:szCs w:val="22"/>
        </w:rPr>
        <w:t>librar</w:t>
      </w:r>
      <w:r w:rsidR="001777FA">
        <w:rPr>
          <w:rFonts w:ascii="Calibri" w:hAnsi="Calibri" w:cs="Calibri"/>
          <w:sz w:val="22"/>
          <w:szCs w:val="22"/>
        </w:rPr>
        <w:t>ies</w:t>
      </w:r>
      <w:r w:rsidRPr="00291520">
        <w:rPr>
          <w:rFonts w:ascii="Calibri" w:hAnsi="Calibri" w:cs="Calibri"/>
          <w:sz w:val="22"/>
          <w:szCs w:val="22"/>
        </w:rPr>
        <w:t>, schools and early years practitioners, and are supported with guidance, advice and resources to encourage the reading habit</w:t>
      </w:r>
      <w:r w:rsidRPr="00291520">
        <w:rPr>
          <w:rFonts w:ascii="Calibri" w:hAnsi="Calibri" w:cs="Calibri"/>
          <w:bCs/>
          <w:sz w:val="22"/>
          <w:szCs w:val="22"/>
        </w:rPr>
        <w:t xml:space="preserve">. </w:t>
      </w:r>
      <w:hyperlink r:id="rId12" w:history="1">
        <w:r w:rsidRPr="00291520">
          <w:rPr>
            <w:rStyle w:val="Hyperlink"/>
            <w:rFonts w:ascii="Calibri" w:eastAsiaTheme="majorEastAsia" w:hAnsi="Calibri" w:cs="Calibri"/>
            <w:color w:val="auto"/>
            <w:sz w:val="22"/>
            <w:szCs w:val="22"/>
          </w:rPr>
          <w:t>booktrust.org.uk</w:t>
        </w:r>
      </w:hyperlink>
    </w:p>
    <w:p w14:paraId="0AEB098E" w14:textId="77777777" w:rsidR="00BA4189" w:rsidRPr="00291520" w:rsidRDefault="00BA4189" w:rsidP="00BA4189">
      <w:pPr>
        <w:shd w:val="clear" w:color="auto" w:fill="FFFFFF"/>
        <w:jc w:val="both"/>
        <w:rPr>
          <w:rFonts w:ascii="Calibri" w:hAnsi="Calibri" w:cs="Calibri"/>
          <w:b/>
          <w:bCs/>
          <w:sz w:val="22"/>
          <w:szCs w:val="22"/>
        </w:rPr>
      </w:pPr>
    </w:p>
    <w:p w14:paraId="75DA521E" w14:textId="77777777" w:rsidR="00BA4189" w:rsidRPr="00291520" w:rsidRDefault="00BA4189" w:rsidP="00BA4189">
      <w:pPr>
        <w:jc w:val="both"/>
        <w:rPr>
          <w:rFonts w:ascii="Calibri" w:hAnsi="Calibri" w:cs="Calibri"/>
          <w:b/>
          <w:sz w:val="22"/>
          <w:szCs w:val="22"/>
          <w:u w:val="single"/>
        </w:rPr>
      </w:pPr>
      <w:r w:rsidRPr="00291520">
        <w:rPr>
          <w:rFonts w:ascii="Calibri" w:hAnsi="Calibri" w:cs="Calibri"/>
          <w:b/>
          <w:sz w:val="22"/>
          <w:szCs w:val="22"/>
          <w:u w:val="single"/>
        </w:rPr>
        <w:t>About Waterstones</w:t>
      </w:r>
    </w:p>
    <w:p w14:paraId="0DB8FB7D" w14:textId="71BC7FD5" w:rsidR="00B0619F" w:rsidRDefault="00CA4354" w:rsidP="00CA4354">
      <w:pPr>
        <w:shd w:val="clear" w:color="auto" w:fill="FFFFFF"/>
        <w:jc w:val="both"/>
        <w:rPr>
          <w:rFonts w:ascii="Calibri" w:hAnsi="Calibri" w:cs="Calibri"/>
          <w:bCs/>
          <w:sz w:val="22"/>
          <w:szCs w:val="22"/>
        </w:rPr>
      </w:pPr>
      <w:r w:rsidRPr="00CA4354">
        <w:rPr>
          <w:rFonts w:ascii="Calibri" w:hAnsi="Calibri" w:cs="Calibri"/>
          <w:bCs/>
          <w:sz w:val="22"/>
          <w:szCs w:val="22"/>
        </w:rPr>
        <w:t xml:space="preserve">Waterstones is the UK and Ireland’s leading high street bookseller with 293 bookshops, including Foyles, </w:t>
      </w:r>
      <w:proofErr w:type="spellStart"/>
      <w:r w:rsidRPr="00CA4354">
        <w:rPr>
          <w:rFonts w:ascii="Calibri" w:hAnsi="Calibri" w:cs="Calibri"/>
          <w:bCs/>
          <w:sz w:val="22"/>
          <w:szCs w:val="22"/>
        </w:rPr>
        <w:t>Hatchards</w:t>
      </w:r>
      <w:proofErr w:type="spellEnd"/>
      <w:r w:rsidRPr="00CA4354">
        <w:rPr>
          <w:rFonts w:ascii="Calibri" w:hAnsi="Calibri" w:cs="Calibri"/>
          <w:bCs/>
          <w:sz w:val="22"/>
          <w:szCs w:val="22"/>
        </w:rPr>
        <w:t>, Hodges Figgis and branches in Ireland, Brussels and Amsterdam. It is the only national specialist book retailer of scale in the UK, with the average sized shop carrying a range of around 30,000 individual books and with over 200,000 titles in the largest shop.</w:t>
      </w:r>
      <w:r>
        <w:rPr>
          <w:rFonts w:ascii="Calibri" w:hAnsi="Calibri" w:cs="Calibri"/>
          <w:bCs/>
          <w:sz w:val="22"/>
          <w:szCs w:val="22"/>
        </w:rPr>
        <w:t xml:space="preserve"> </w:t>
      </w:r>
      <w:r w:rsidR="00B0619F">
        <w:rPr>
          <w:rFonts w:ascii="Calibri" w:hAnsi="Calibri" w:cs="Calibri"/>
          <w:bCs/>
          <w:sz w:val="22"/>
          <w:szCs w:val="22"/>
        </w:rPr>
        <w:t>Waterstones.com</w:t>
      </w:r>
      <w:r w:rsidR="00097E08">
        <w:rPr>
          <w:rFonts w:ascii="Calibri" w:hAnsi="Calibri" w:cs="Calibri"/>
          <w:bCs/>
          <w:sz w:val="22"/>
          <w:szCs w:val="22"/>
        </w:rPr>
        <w:t xml:space="preserve"> | </w:t>
      </w:r>
      <w:r w:rsidR="00B0619F">
        <w:rPr>
          <w:rFonts w:ascii="Calibri" w:hAnsi="Calibri" w:cs="Calibri"/>
          <w:bCs/>
          <w:sz w:val="22"/>
          <w:szCs w:val="22"/>
        </w:rPr>
        <w:t>@Waterstones</w:t>
      </w:r>
    </w:p>
    <w:p w14:paraId="57152A87" w14:textId="620D54DB" w:rsidR="00291520" w:rsidRDefault="00291520" w:rsidP="00BA4189">
      <w:pPr>
        <w:shd w:val="clear" w:color="auto" w:fill="FFFFFF"/>
        <w:jc w:val="both"/>
        <w:rPr>
          <w:rFonts w:ascii="Calibri" w:hAnsi="Calibri" w:cs="Calibri"/>
          <w:bCs/>
          <w:sz w:val="22"/>
          <w:szCs w:val="22"/>
        </w:rPr>
      </w:pPr>
    </w:p>
    <w:p w14:paraId="46A37345" w14:textId="6CE1FF2A" w:rsidR="00291520" w:rsidRPr="00291520" w:rsidRDefault="00291520" w:rsidP="00291520">
      <w:pPr>
        <w:jc w:val="both"/>
        <w:rPr>
          <w:rFonts w:ascii="Calibri" w:hAnsi="Calibri" w:cs="Calibri"/>
          <w:b/>
          <w:sz w:val="22"/>
          <w:szCs w:val="22"/>
          <w:u w:val="single"/>
        </w:rPr>
      </w:pPr>
      <w:r w:rsidRPr="00291520">
        <w:rPr>
          <w:rFonts w:ascii="Calibri" w:hAnsi="Calibri" w:cs="Calibri"/>
          <w:b/>
          <w:sz w:val="22"/>
          <w:szCs w:val="22"/>
          <w:u w:val="single"/>
        </w:rPr>
        <w:t xml:space="preserve">About </w:t>
      </w:r>
      <w:r>
        <w:rPr>
          <w:rFonts w:ascii="Calibri" w:hAnsi="Calibri" w:cs="Calibri"/>
          <w:b/>
          <w:sz w:val="22"/>
          <w:szCs w:val="22"/>
          <w:u w:val="single"/>
        </w:rPr>
        <w:t>Hachette Children’s</w:t>
      </w:r>
      <w:r w:rsidR="005D43AB">
        <w:rPr>
          <w:rFonts w:ascii="Calibri" w:hAnsi="Calibri" w:cs="Calibri"/>
          <w:b/>
          <w:sz w:val="22"/>
          <w:szCs w:val="22"/>
          <w:u w:val="single"/>
        </w:rPr>
        <w:t xml:space="preserve"> Group</w:t>
      </w:r>
    </w:p>
    <w:p w14:paraId="381DA2C9" w14:textId="2C69FACC" w:rsidR="001E4F5A" w:rsidRPr="001E4F5A" w:rsidRDefault="001E4F5A" w:rsidP="001E4F5A">
      <w:pPr>
        <w:shd w:val="clear" w:color="auto" w:fill="FFFFFF"/>
        <w:jc w:val="both"/>
        <w:rPr>
          <w:rFonts w:ascii="Calibri" w:hAnsi="Calibri" w:cs="Calibri"/>
          <w:bCs/>
          <w:sz w:val="22"/>
          <w:szCs w:val="22"/>
        </w:rPr>
      </w:pPr>
      <w:r w:rsidRPr="001E4F5A">
        <w:rPr>
          <w:rFonts w:ascii="Calibri" w:hAnsi="Calibri" w:cs="Calibri"/>
          <w:bCs/>
          <w:sz w:val="22"/>
          <w:szCs w:val="22"/>
        </w:rPr>
        <w:t xml:space="preserve">Hachette </w:t>
      </w:r>
      <w:r w:rsidR="005D43AB" w:rsidRPr="001E4F5A">
        <w:rPr>
          <w:rFonts w:ascii="Calibri" w:hAnsi="Calibri" w:cs="Calibri"/>
          <w:bCs/>
          <w:sz w:val="22"/>
          <w:szCs w:val="22"/>
        </w:rPr>
        <w:t>Children</w:t>
      </w:r>
      <w:r w:rsidR="005D43AB">
        <w:rPr>
          <w:rFonts w:ascii="Calibri" w:hAnsi="Calibri" w:cs="Calibri"/>
          <w:bCs/>
          <w:sz w:val="22"/>
          <w:szCs w:val="22"/>
        </w:rPr>
        <w:t>’</w:t>
      </w:r>
      <w:r w:rsidR="005D43AB" w:rsidRPr="001E4F5A">
        <w:rPr>
          <w:rFonts w:ascii="Calibri" w:hAnsi="Calibri" w:cs="Calibri"/>
          <w:bCs/>
          <w:sz w:val="22"/>
          <w:szCs w:val="22"/>
        </w:rPr>
        <w:t xml:space="preserve">s </w:t>
      </w:r>
      <w:r w:rsidRPr="001E4F5A">
        <w:rPr>
          <w:rFonts w:ascii="Calibri" w:hAnsi="Calibri" w:cs="Calibri"/>
          <w:bCs/>
          <w:sz w:val="22"/>
          <w:szCs w:val="22"/>
        </w:rPr>
        <w:t xml:space="preserve">Group is one of the largest </w:t>
      </w:r>
      <w:r w:rsidR="005D43AB" w:rsidRPr="001E4F5A">
        <w:rPr>
          <w:rFonts w:ascii="Calibri" w:hAnsi="Calibri" w:cs="Calibri"/>
          <w:bCs/>
          <w:sz w:val="22"/>
          <w:szCs w:val="22"/>
        </w:rPr>
        <w:t>children</w:t>
      </w:r>
      <w:r w:rsidR="005D43AB">
        <w:rPr>
          <w:rFonts w:ascii="Calibri" w:hAnsi="Calibri" w:cs="Calibri"/>
          <w:bCs/>
          <w:sz w:val="22"/>
          <w:szCs w:val="22"/>
        </w:rPr>
        <w:t>’</w:t>
      </w:r>
      <w:r w:rsidR="005D43AB" w:rsidRPr="001E4F5A">
        <w:rPr>
          <w:rFonts w:ascii="Calibri" w:hAnsi="Calibri" w:cs="Calibri"/>
          <w:bCs/>
          <w:sz w:val="22"/>
          <w:szCs w:val="22"/>
        </w:rPr>
        <w:t xml:space="preserve">s </w:t>
      </w:r>
      <w:r w:rsidRPr="001E4F5A">
        <w:rPr>
          <w:rFonts w:ascii="Calibri" w:hAnsi="Calibri" w:cs="Calibri"/>
          <w:bCs/>
          <w:sz w:val="22"/>
          <w:szCs w:val="22"/>
        </w:rPr>
        <w:t>publishers in the UK, with an excellent track record in creating bestselling and award-winning books for children. The Group aims to cater for every child, with baby and pre-school books, picture books, gift, fiction, non-fiction, series fiction, books for the school and library market and licensed publishing</w:t>
      </w:r>
      <w:r w:rsidR="005D43AB">
        <w:rPr>
          <w:rFonts w:ascii="Calibri" w:hAnsi="Calibri" w:cs="Calibri"/>
          <w:bCs/>
          <w:sz w:val="22"/>
          <w:szCs w:val="22"/>
        </w:rPr>
        <w:t>,</w:t>
      </w:r>
      <w:r w:rsidRPr="001E4F5A">
        <w:rPr>
          <w:rFonts w:ascii="Calibri" w:hAnsi="Calibri" w:cs="Calibri"/>
          <w:bCs/>
          <w:sz w:val="22"/>
          <w:szCs w:val="22"/>
        </w:rPr>
        <w:t xml:space="preserve"> and comprises the imprints Hodder Children’s Books, Orchard Books, Orion Children’s Books, Little, Brown Books for Young Readers, Quercus Children’s Books, Pat-a-Cake, Wren &amp; Rook, Franklin Watts and Wayland Books. </w:t>
      </w:r>
    </w:p>
    <w:p w14:paraId="63FABB2E" w14:textId="77777777" w:rsidR="001E4F5A" w:rsidRPr="001E4F5A" w:rsidRDefault="001E4F5A" w:rsidP="001E4F5A">
      <w:pPr>
        <w:shd w:val="clear" w:color="auto" w:fill="FFFFFF"/>
        <w:jc w:val="both"/>
        <w:rPr>
          <w:rFonts w:ascii="Calibri" w:hAnsi="Calibri" w:cs="Calibri"/>
          <w:bCs/>
          <w:sz w:val="22"/>
          <w:szCs w:val="22"/>
        </w:rPr>
      </w:pPr>
    </w:p>
    <w:p w14:paraId="24EBBC76" w14:textId="78C73E05" w:rsidR="001E4F5A" w:rsidRPr="001E4F5A" w:rsidRDefault="001E4F5A" w:rsidP="001E4F5A">
      <w:pPr>
        <w:shd w:val="clear" w:color="auto" w:fill="FFFFFF"/>
        <w:jc w:val="both"/>
        <w:rPr>
          <w:rFonts w:ascii="Calibri" w:hAnsi="Calibri" w:cs="Calibri"/>
          <w:bCs/>
          <w:sz w:val="22"/>
          <w:szCs w:val="22"/>
        </w:rPr>
      </w:pPr>
      <w:r w:rsidRPr="001E4F5A">
        <w:rPr>
          <w:rFonts w:ascii="Calibri" w:hAnsi="Calibri" w:cs="Calibri"/>
          <w:bCs/>
          <w:sz w:val="22"/>
          <w:szCs w:val="22"/>
        </w:rPr>
        <w:t xml:space="preserve">The Group publishes diverse authors, illustrators, series and </w:t>
      </w:r>
      <w:r w:rsidR="00807428" w:rsidRPr="001E4F5A">
        <w:rPr>
          <w:rFonts w:ascii="Calibri" w:hAnsi="Calibri" w:cs="Calibri"/>
          <w:bCs/>
          <w:sz w:val="22"/>
          <w:szCs w:val="22"/>
        </w:rPr>
        <w:t>licen</w:t>
      </w:r>
      <w:r w:rsidR="00807428">
        <w:rPr>
          <w:rFonts w:ascii="Calibri" w:hAnsi="Calibri" w:cs="Calibri"/>
          <w:bCs/>
          <w:sz w:val="22"/>
          <w:szCs w:val="22"/>
        </w:rPr>
        <w:t>c</w:t>
      </w:r>
      <w:r w:rsidR="00807428" w:rsidRPr="001E4F5A">
        <w:rPr>
          <w:rFonts w:ascii="Calibri" w:hAnsi="Calibri" w:cs="Calibri"/>
          <w:bCs/>
          <w:sz w:val="22"/>
          <w:szCs w:val="22"/>
        </w:rPr>
        <w:t xml:space="preserve">es </w:t>
      </w:r>
      <w:r w:rsidRPr="001E4F5A">
        <w:rPr>
          <w:rFonts w:ascii="Calibri" w:hAnsi="Calibri" w:cs="Calibri"/>
          <w:bCs/>
          <w:sz w:val="22"/>
          <w:szCs w:val="22"/>
        </w:rPr>
        <w:t xml:space="preserve">including: Cressida Cowell, Kes Gray, Jim Field, Jessica Townsend, Onjali Raúf, Kiran Millwood Hargrave, Matthew Syed, Bryony Gordon, David Almond, Lauren Child, Patrice Lawrence, Dermot O’Leary, Francesca Simon, Alex T. Smith, Zanib Mian, Nadiya Hussain, Giles Andreae, Piers Torday, </w:t>
      </w:r>
      <w:r w:rsidRPr="00D04550">
        <w:rPr>
          <w:rFonts w:ascii="Calibri" w:hAnsi="Calibri" w:cs="Calibri"/>
          <w:bCs/>
          <w:i/>
          <w:iCs/>
          <w:sz w:val="22"/>
          <w:szCs w:val="22"/>
        </w:rPr>
        <w:t>Rainbow Magic</w:t>
      </w:r>
      <w:r w:rsidRPr="001E4F5A">
        <w:rPr>
          <w:rFonts w:ascii="Calibri" w:hAnsi="Calibri" w:cs="Calibri"/>
          <w:bCs/>
          <w:sz w:val="22"/>
          <w:szCs w:val="22"/>
        </w:rPr>
        <w:t xml:space="preserve">, </w:t>
      </w:r>
      <w:r w:rsidRPr="00D04550">
        <w:rPr>
          <w:rFonts w:ascii="Calibri" w:hAnsi="Calibri" w:cs="Calibri"/>
          <w:bCs/>
          <w:i/>
          <w:iCs/>
          <w:sz w:val="22"/>
          <w:szCs w:val="22"/>
        </w:rPr>
        <w:t>Beast Quest</w:t>
      </w:r>
      <w:r w:rsidRPr="001E4F5A">
        <w:rPr>
          <w:rFonts w:ascii="Calibri" w:hAnsi="Calibri" w:cs="Calibri"/>
          <w:bCs/>
          <w:sz w:val="22"/>
          <w:szCs w:val="22"/>
        </w:rPr>
        <w:t xml:space="preserve"> and </w:t>
      </w:r>
      <w:r w:rsidRPr="000A0B80">
        <w:rPr>
          <w:rFonts w:ascii="Calibri" w:hAnsi="Calibri" w:cs="Calibri"/>
          <w:bCs/>
          <w:i/>
          <w:iCs/>
          <w:sz w:val="22"/>
          <w:szCs w:val="22"/>
        </w:rPr>
        <w:t>Pokémon</w:t>
      </w:r>
      <w:r w:rsidRPr="001E4F5A">
        <w:rPr>
          <w:rFonts w:ascii="Calibri" w:hAnsi="Calibri" w:cs="Calibri"/>
          <w:bCs/>
          <w:sz w:val="22"/>
          <w:szCs w:val="22"/>
        </w:rPr>
        <w:t>.</w:t>
      </w:r>
    </w:p>
    <w:p w14:paraId="02A9D22A" w14:textId="77777777" w:rsidR="001E4F5A" w:rsidRPr="001E4F5A" w:rsidRDefault="001E4F5A" w:rsidP="001E4F5A">
      <w:pPr>
        <w:shd w:val="clear" w:color="auto" w:fill="FFFFFF"/>
        <w:jc w:val="both"/>
        <w:rPr>
          <w:rFonts w:ascii="Calibri" w:hAnsi="Calibri" w:cs="Calibri"/>
          <w:bCs/>
          <w:sz w:val="22"/>
          <w:szCs w:val="22"/>
        </w:rPr>
      </w:pPr>
    </w:p>
    <w:p w14:paraId="47F039D3" w14:textId="77777777" w:rsidR="001E4F5A" w:rsidRPr="001E4F5A" w:rsidRDefault="001E4F5A" w:rsidP="001E4F5A">
      <w:pPr>
        <w:shd w:val="clear" w:color="auto" w:fill="FFFFFF"/>
        <w:jc w:val="both"/>
        <w:rPr>
          <w:rFonts w:ascii="Calibri" w:hAnsi="Calibri" w:cs="Calibri"/>
          <w:bCs/>
          <w:sz w:val="22"/>
          <w:szCs w:val="22"/>
        </w:rPr>
      </w:pPr>
      <w:r w:rsidRPr="001E4F5A">
        <w:rPr>
          <w:rFonts w:ascii="Calibri" w:hAnsi="Calibri" w:cs="Calibri"/>
          <w:bCs/>
          <w:sz w:val="22"/>
          <w:szCs w:val="22"/>
        </w:rPr>
        <w:t>Hachette Children’s Group is also the publisher of author Enid Blyton, and the owner of Enid Blyton Entertainment.</w:t>
      </w:r>
    </w:p>
    <w:p w14:paraId="65E71FB4" w14:textId="77777777" w:rsidR="001E4F5A" w:rsidRPr="001E4F5A" w:rsidRDefault="001E4F5A" w:rsidP="001E4F5A">
      <w:pPr>
        <w:shd w:val="clear" w:color="auto" w:fill="FFFFFF"/>
        <w:jc w:val="both"/>
        <w:rPr>
          <w:rFonts w:ascii="Calibri" w:hAnsi="Calibri" w:cs="Calibri"/>
          <w:bCs/>
          <w:sz w:val="22"/>
          <w:szCs w:val="22"/>
        </w:rPr>
      </w:pPr>
    </w:p>
    <w:p w14:paraId="6EB83B3E" w14:textId="77777777" w:rsidR="001E4F5A" w:rsidRPr="001E4F5A" w:rsidRDefault="001E4F5A" w:rsidP="001E4F5A">
      <w:pPr>
        <w:shd w:val="clear" w:color="auto" w:fill="FFFFFF"/>
        <w:jc w:val="both"/>
        <w:rPr>
          <w:rFonts w:ascii="Calibri" w:hAnsi="Calibri" w:cs="Calibri"/>
          <w:bCs/>
          <w:sz w:val="22"/>
          <w:szCs w:val="22"/>
        </w:rPr>
      </w:pPr>
      <w:r w:rsidRPr="001E4F5A">
        <w:rPr>
          <w:rFonts w:ascii="Calibri" w:hAnsi="Calibri" w:cs="Calibri"/>
          <w:bCs/>
          <w:sz w:val="22"/>
          <w:szCs w:val="22"/>
        </w:rPr>
        <w:t xml:space="preserve">hachettechildrens.co.uk </w:t>
      </w:r>
    </w:p>
    <w:p w14:paraId="4419793B" w14:textId="78F2C816" w:rsidR="00800455" w:rsidRDefault="001E4F5A" w:rsidP="00BA4189">
      <w:pPr>
        <w:ind w:right="142"/>
        <w:rPr>
          <w:rFonts w:ascii="Calibri" w:hAnsi="Calibri" w:cs="Calibri"/>
          <w:bCs/>
          <w:sz w:val="22"/>
          <w:szCs w:val="22"/>
        </w:rPr>
      </w:pPr>
      <w:r w:rsidRPr="001E4F5A">
        <w:rPr>
          <w:rFonts w:ascii="Calibri" w:hAnsi="Calibri" w:cs="Calibri"/>
          <w:bCs/>
          <w:sz w:val="22"/>
          <w:szCs w:val="22"/>
        </w:rPr>
        <w:t>@hachettekids</w:t>
      </w:r>
    </w:p>
    <w:p w14:paraId="14F2E9A2" w14:textId="77777777" w:rsidR="00BD1CBB" w:rsidRPr="00291520" w:rsidRDefault="00BD1CBB" w:rsidP="00BA4189">
      <w:pPr>
        <w:ind w:right="142"/>
        <w:rPr>
          <w:rFonts w:ascii="Calibri" w:eastAsia="Calibri" w:hAnsi="Calibri" w:cs="Calibri"/>
          <w:sz w:val="22"/>
          <w:szCs w:val="22"/>
        </w:rPr>
      </w:pPr>
    </w:p>
    <w:p w14:paraId="7323FEC9" w14:textId="37F8BBF5" w:rsidR="00291520" w:rsidRPr="00291520" w:rsidRDefault="00291520" w:rsidP="00291520">
      <w:pPr>
        <w:jc w:val="both"/>
        <w:rPr>
          <w:rFonts w:ascii="Calibri" w:hAnsi="Calibri" w:cs="Calibri"/>
          <w:b/>
          <w:sz w:val="22"/>
          <w:szCs w:val="22"/>
          <w:u w:val="single"/>
        </w:rPr>
      </w:pPr>
      <w:r w:rsidRPr="00291520">
        <w:rPr>
          <w:rFonts w:ascii="Calibri" w:hAnsi="Calibri" w:cs="Calibri"/>
          <w:b/>
          <w:sz w:val="22"/>
          <w:szCs w:val="22"/>
          <w:u w:val="single"/>
        </w:rPr>
        <w:t xml:space="preserve">About the </w:t>
      </w:r>
      <w:r>
        <w:rPr>
          <w:rFonts w:ascii="Calibri" w:hAnsi="Calibri" w:cs="Calibri"/>
          <w:b/>
          <w:sz w:val="22"/>
          <w:szCs w:val="22"/>
          <w:u w:val="single"/>
        </w:rPr>
        <w:t>‘League of Laureates’</w:t>
      </w:r>
    </w:p>
    <w:p w14:paraId="46F25F14" w14:textId="77777777" w:rsidR="00291520" w:rsidRPr="00291520" w:rsidRDefault="00291520" w:rsidP="00291520">
      <w:pPr>
        <w:ind w:right="142"/>
        <w:jc w:val="both"/>
        <w:rPr>
          <w:rFonts w:ascii="Calibri" w:hAnsi="Calibri" w:cs="Calibri"/>
          <w:bCs/>
          <w:sz w:val="22"/>
          <w:szCs w:val="22"/>
        </w:rPr>
      </w:pPr>
    </w:p>
    <w:p w14:paraId="5B36580F" w14:textId="289401A2"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Quentin Blake (1999–2001)</w:t>
      </w:r>
    </w:p>
    <w:p w14:paraId="4EDD1077" w14:textId="3DF60A16"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Best known for his collaborations with some of the leading writers in </w:t>
      </w:r>
      <w:r w:rsidR="00BD1CBB" w:rsidRPr="00291520">
        <w:rPr>
          <w:rFonts w:ascii="Calibri" w:hAnsi="Calibri" w:cs="Calibri"/>
          <w:bCs/>
          <w:sz w:val="22"/>
          <w:szCs w:val="22"/>
        </w:rPr>
        <w:t>children</w:t>
      </w:r>
      <w:r w:rsidR="00BD1CBB">
        <w:rPr>
          <w:rFonts w:ascii="Calibri" w:hAnsi="Calibri" w:cs="Calibri"/>
          <w:bCs/>
          <w:sz w:val="22"/>
          <w:szCs w:val="22"/>
        </w:rPr>
        <w:t>’</w:t>
      </w:r>
      <w:r w:rsidR="00BD1CBB" w:rsidRPr="00291520">
        <w:rPr>
          <w:rFonts w:ascii="Calibri" w:hAnsi="Calibri" w:cs="Calibri"/>
          <w:bCs/>
          <w:sz w:val="22"/>
          <w:szCs w:val="22"/>
        </w:rPr>
        <w:t xml:space="preserve">s </w:t>
      </w:r>
      <w:r w:rsidRPr="00291520">
        <w:rPr>
          <w:rFonts w:ascii="Calibri" w:hAnsi="Calibri" w:cs="Calibri"/>
          <w:bCs/>
          <w:sz w:val="22"/>
          <w:szCs w:val="22"/>
        </w:rPr>
        <w:t xml:space="preserve">books, Quentin Blake has an unmistakable drawing style. Promoting illustration was a key focus for </w:t>
      </w:r>
      <w:r w:rsidR="00BD1CBB" w:rsidRPr="00291520">
        <w:rPr>
          <w:rFonts w:ascii="Calibri" w:hAnsi="Calibri" w:cs="Calibri"/>
          <w:bCs/>
          <w:sz w:val="22"/>
          <w:szCs w:val="22"/>
        </w:rPr>
        <w:t>Quentin</w:t>
      </w:r>
      <w:r w:rsidR="00BD1CBB">
        <w:rPr>
          <w:rFonts w:ascii="Calibri" w:hAnsi="Calibri" w:cs="Calibri"/>
          <w:bCs/>
          <w:sz w:val="22"/>
          <w:szCs w:val="22"/>
        </w:rPr>
        <w:t>’</w:t>
      </w:r>
      <w:r w:rsidR="00BD1CBB" w:rsidRPr="00291520">
        <w:rPr>
          <w:rFonts w:ascii="Calibri" w:hAnsi="Calibri" w:cs="Calibri"/>
          <w:bCs/>
          <w:sz w:val="22"/>
          <w:szCs w:val="22"/>
        </w:rPr>
        <w:t xml:space="preserve">s </w:t>
      </w:r>
      <w:r w:rsidRPr="00291520">
        <w:rPr>
          <w:rFonts w:ascii="Calibri" w:hAnsi="Calibri" w:cs="Calibri"/>
          <w:bCs/>
          <w:sz w:val="22"/>
          <w:szCs w:val="22"/>
        </w:rPr>
        <w:t xml:space="preserve">time as Laureate. He </w:t>
      </w:r>
      <w:r w:rsidRPr="00291520">
        <w:rPr>
          <w:rFonts w:ascii="Calibri" w:hAnsi="Calibri" w:cs="Calibri"/>
          <w:bCs/>
          <w:sz w:val="22"/>
          <w:szCs w:val="22"/>
        </w:rPr>
        <w:lastRenderedPageBreak/>
        <w:t xml:space="preserve">conceived the idea for the </w:t>
      </w:r>
      <w:r w:rsidRPr="00291520">
        <w:rPr>
          <w:rFonts w:ascii="Calibri" w:hAnsi="Calibri" w:cs="Calibri"/>
          <w:bCs/>
          <w:i/>
          <w:sz w:val="22"/>
          <w:szCs w:val="22"/>
        </w:rPr>
        <w:t>House of Illustration</w:t>
      </w:r>
      <w:r w:rsidRPr="00291520">
        <w:rPr>
          <w:rFonts w:ascii="Calibri" w:hAnsi="Calibri" w:cs="Calibri"/>
          <w:bCs/>
          <w:sz w:val="22"/>
          <w:szCs w:val="22"/>
        </w:rPr>
        <w:t xml:space="preserve">, the </w:t>
      </w:r>
      <w:r w:rsidR="008F7C89" w:rsidRPr="00291520">
        <w:rPr>
          <w:rFonts w:ascii="Calibri" w:hAnsi="Calibri" w:cs="Calibri"/>
          <w:bCs/>
          <w:sz w:val="22"/>
          <w:szCs w:val="22"/>
        </w:rPr>
        <w:t>world</w:t>
      </w:r>
      <w:r w:rsidR="008F7C89">
        <w:rPr>
          <w:rFonts w:ascii="Calibri" w:hAnsi="Calibri" w:cs="Calibri"/>
          <w:bCs/>
          <w:sz w:val="22"/>
          <w:szCs w:val="22"/>
        </w:rPr>
        <w:t>’</w:t>
      </w:r>
      <w:r w:rsidR="008F7C89" w:rsidRPr="00291520">
        <w:rPr>
          <w:rFonts w:ascii="Calibri" w:hAnsi="Calibri" w:cs="Calibri"/>
          <w:bCs/>
          <w:sz w:val="22"/>
          <w:szCs w:val="22"/>
        </w:rPr>
        <w:t xml:space="preserve">s </w:t>
      </w:r>
      <w:r w:rsidRPr="00291520">
        <w:rPr>
          <w:rFonts w:ascii="Calibri" w:hAnsi="Calibri" w:cs="Calibri"/>
          <w:bCs/>
          <w:sz w:val="22"/>
          <w:szCs w:val="22"/>
        </w:rPr>
        <w:t xml:space="preserve">first centre dedicated to the art of illustration in all its forms. Quentin also selected work for the first </w:t>
      </w:r>
      <w:r w:rsidR="008F7C89" w:rsidRPr="00291520">
        <w:rPr>
          <w:rFonts w:ascii="Calibri" w:hAnsi="Calibri" w:cs="Calibri"/>
          <w:bCs/>
          <w:sz w:val="22"/>
          <w:szCs w:val="22"/>
        </w:rPr>
        <w:t>Children</w:t>
      </w:r>
      <w:r w:rsidR="008F7C89">
        <w:rPr>
          <w:rFonts w:ascii="Calibri" w:hAnsi="Calibri" w:cs="Calibri"/>
          <w:bCs/>
          <w:sz w:val="22"/>
          <w:szCs w:val="22"/>
        </w:rPr>
        <w:t>’</w:t>
      </w:r>
      <w:r w:rsidR="008F7C89" w:rsidRPr="00291520">
        <w:rPr>
          <w:rFonts w:ascii="Calibri" w:hAnsi="Calibri" w:cs="Calibri"/>
          <w:bCs/>
          <w:sz w:val="22"/>
          <w:szCs w:val="22"/>
        </w:rPr>
        <w:t xml:space="preserve">s </w:t>
      </w:r>
      <w:r w:rsidRPr="00291520">
        <w:rPr>
          <w:rFonts w:ascii="Calibri" w:hAnsi="Calibri" w:cs="Calibri"/>
          <w:bCs/>
          <w:sz w:val="22"/>
          <w:szCs w:val="22"/>
        </w:rPr>
        <w:t>Laureate exhibition</w:t>
      </w:r>
      <w:r w:rsidR="008F7C89">
        <w:rPr>
          <w:rFonts w:ascii="Calibri" w:hAnsi="Calibri" w:cs="Calibri"/>
          <w:bCs/>
          <w:sz w:val="22"/>
          <w:szCs w:val="22"/>
        </w:rPr>
        <w:t>,</w:t>
      </w:r>
      <w:r w:rsidRPr="00291520">
        <w:rPr>
          <w:rFonts w:ascii="Calibri" w:hAnsi="Calibri" w:cs="Calibri"/>
          <w:bCs/>
          <w:sz w:val="22"/>
          <w:szCs w:val="22"/>
        </w:rPr>
        <w:t xml:space="preserve"> </w:t>
      </w:r>
      <w:r w:rsidRPr="00291520">
        <w:rPr>
          <w:rFonts w:ascii="Calibri" w:hAnsi="Calibri" w:cs="Calibri"/>
          <w:bCs/>
          <w:i/>
          <w:sz w:val="22"/>
          <w:szCs w:val="22"/>
        </w:rPr>
        <w:t>Tell Me A Picture</w:t>
      </w:r>
      <w:r w:rsidRPr="00291520">
        <w:rPr>
          <w:rFonts w:ascii="Calibri" w:hAnsi="Calibri" w:cs="Calibri"/>
          <w:bCs/>
          <w:sz w:val="22"/>
          <w:szCs w:val="22"/>
        </w:rPr>
        <w:t xml:space="preserve"> (also published as a book), held at the National Gallery in 2001. The exhibition comprised 26 pictures by artists and illustrators, each illustrating a different letter. Quentin also produced </w:t>
      </w:r>
      <w:r w:rsidRPr="00291520">
        <w:rPr>
          <w:rFonts w:ascii="Calibri" w:hAnsi="Calibri" w:cs="Calibri"/>
          <w:bCs/>
          <w:i/>
          <w:sz w:val="22"/>
          <w:szCs w:val="22"/>
        </w:rPr>
        <w:t xml:space="preserve">The </w:t>
      </w:r>
      <w:r w:rsidR="008F7C89" w:rsidRPr="00291520">
        <w:rPr>
          <w:rFonts w:ascii="Calibri" w:hAnsi="Calibri" w:cs="Calibri"/>
          <w:bCs/>
          <w:i/>
          <w:sz w:val="22"/>
          <w:szCs w:val="22"/>
        </w:rPr>
        <w:t>Laureate</w:t>
      </w:r>
      <w:r w:rsidR="008F7C89">
        <w:rPr>
          <w:rFonts w:ascii="Calibri" w:hAnsi="Calibri" w:cs="Calibri"/>
          <w:bCs/>
          <w:i/>
          <w:sz w:val="22"/>
          <w:szCs w:val="22"/>
        </w:rPr>
        <w:t>’</w:t>
      </w:r>
      <w:r w:rsidR="008F7C89" w:rsidRPr="00291520">
        <w:rPr>
          <w:rFonts w:ascii="Calibri" w:hAnsi="Calibri" w:cs="Calibri"/>
          <w:bCs/>
          <w:i/>
          <w:sz w:val="22"/>
          <w:szCs w:val="22"/>
        </w:rPr>
        <w:t xml:space="preserve">s </w:t>
      </w:r>
      <w:r w:rsidRPr="00291520">
        <w:rPr>
          <w:rFonts w:ascii="Calibri" w:hAnsi="Calibri" w:cs="Calibri"/>
          <w:bCs/>
          <w:i/>
          <w:sz w:val="22"/>
          <w:szCs w:val="22"/>
        </w:rPr>
        <w:t>Party</w:t>
      </w:r>
      <w:r w:rsidRPr="00291520">
        <w:rPr>
          <w:rFonts w:ascii="Calibri" w:hAnsi="Calibri" w:cs="Calibri"/>
          <w:bCs/>
          <w:sz w:val="22"/>
          <w:szCs w:val="22"/>
        </w:rPr>
        <w:t xml:space="preserve">, an anthology celebrating 50 of his favourite </w:t>
      </w:r>
      <w:r w:rsidR="008F7C89" w:rsidRPr="00291520">
        <w:rPr>
          <w:rFonts w:ascii="Calibri" w:hAnsi="Calibri" w:cs="Calibri"/>
          <w:bCs/>
          <w:sz w:val="22"/>
          <w:szCs w:val="22"/>
        </w:rPr>
        <w:t>children</w:t>
      </w:r>
      <w:r w:rsidR="008F7C89">
        <w:rPr>
          <w:rFonts w:ascii="Calibri" w:hAnsi="Calibri" w:cs="Calibri"/>
          <w:bCs/>
          <w:sz w:val="22"/>
          <w:szCs w:val="22"/>
        </w:rPr>
        <w:t>’</w:t>
      </w:r>
      <w:r w:rsidR="008F7C89" w:rsidRPr="00291520">
        <w:rPr>
          <w:rFonts w:ascii="Calibri" w:hAnsi="Calibri" w:cs="Calibri"/>
          <w:bCs/>
          <w:sz w:val="22"/>
          <w:szCs w:val="22"/>
        </w:rPr>
        <w:t xml:space="preserve">s </w:t>
      </w:r>
      <w:r w:rsidRPr="00291520">
        <w:rPr>
          <w:rFonts w:ascii="Calibri" w:hAnsi="Calibri" w:cs="Calibri"/>
          <w:bCs/>
          <w:sz w:val="22"/>
          <w:szCs w:val="22"/>
        </w:rPr>
        <w:t xml:space="preserve">books; </w:t>
      </w:r>
      <w:r w:rsidRPr="00291520">
        <w:rPr>
          <w:rFonts w:ascii="Calibri" w:hAnsi="Calibri" w:cs="Calibri"/>
          <w:bCs/>
          <w:i/>
          <w:sz w:val="22"/>
          <w:szCs w:val="22"/>
        </w:rPr>
        <w:t>Words and Pictures</w:t>
      </w:r>
      <w:r w:rsidRPr="00291520">
        <w:rPr>
          <w:rFonts w:ascii="Calibri" w:hAnsi="Calibri" w:cs="Calibri"/>
          <w:bCs/>
          <w:sz w:val="22"/>
          <w:szCs w:val="22"/>
        </w:rPr>
        <w:t xml:space="preserve">, a visual biography exploring the </w:t>
      </w:r>
      <w:r w:rsidR="00193A99">
        <w:rPr>
          <w:rFonts w:ascii="Calibri" w:hAnsi="Calibri" w:cs="Calibri"/>
          <w:bCs/>
          <w:sz w:val="22"/>
          <w:szCs w:val="22"/>
        </w:rPr>
        <w:t>‘</w:t>
      </w:r>
      <w:r w:rsidR="00193A99" w:rsidRPr="00291520">
        <w:rPr>
          <w:rFonts w:ascii="Calibri" w:hAnsi="Calibri" w:cs="Calibri"/>
          <w:bCs/>
          <w:sz w:val="22"/>
          <w:szCs w:val="22"/>
        </w:rPr>
        <w:t xml:space="preserve">challenges </w:t>
      </w:r>
      <w:r w:rsidRPr="00291520">
        <w:rPr>
          <w:rFonts w:ascii="Calibri" w:hAnsi="Calibri" w:cs="Calibri"/>
          <w:bCs/>
          <w:sz w:val="22"/>
          <w:szCs w:val="22"/>
        </w:rPr>
        <w:t xml:space="preserve">and opportunities of </w:t>
      </w:r>
      <w:r w:rsidR="00193A99" w:rsidRPr="00291520">
        <w:rPr>
          <w:rFonts w:ascii="Calibri" w:hAnsi="Calibri" w:cs="Calibri"/>
          <w:bCs/>
          <w:sz w:val="22"/>
          <w:szCs w:val="22"/>
        </w:rPr>
        <w:t>illustration</w:t>
      </w:r>
      <w:r w:rsidR="00193A99">
        <w:rPr>
          <w:rFonts w:ascii="Calibri" w:hAnsi="Calibri" w:cs="Calibri"/>
          <w:bCs/>
          <w:sz w:val="22"/>
          <w:szCs w:val="22"/>
        </w:rPr>
        <w:t>’</w:t>
      </w:r>
      <w:r w:rsidRPr="00291520">
        <w:rPr>
          <w:rFonts w:ascii="Calibri" w:hAnsi="Calibri" w:cs="Calibri"/>
          <w:bCs/>
          <w:sz w:val="22"/>
          <w:szCs w:val="22"/>
        </w:rPr>
        <w:t xml:space="preserve">; and recorded his own experiences in </w:t>
      </w:r>
      <w:r w:rsidR="00193A99" w:rsidRPr="00291520">
        <w:rPr>
          <w:rFonts w:ascii="Calibri" w:hAnsi="Calibri" w:cs="Calibri"/>
          <w:bCs/>
          <w:i/>
          <w:sz w:val="22"/>
          <w:szCs w:val="22"/>
        </w:rPr>
        <w:t>Laureate</w:t>
      </w:r>
      <w:r w:rsidR="00193A99">
        <w:rPr>
          <w:rFonts w:ascii="Calibri" w:hAnsi="Calibri" w:cs="Calibri"/>
          <w:bCs/>
          <w:i/>
          <w:sz w:val="22"/>
          <w:szCs w:val="22"/>
        </w:rPr>
        <w:t>’</w:t>
      </w:r>
      <w:r w:rsidR="00193A99" w:rsidRPr="00291520">
        <w:rPr>
          <w:rFonts w:ascii="Calibri" w:hAnsi="Calibri" w:cs="Calibri"/>
          <w:bCs/>
          <w:i/>
          <w:sz w:val="22"/>
          <w:szCs w:val="22"/>
        </w:rPr>
        <w:t xml:space="preserve">s </w:t>
      </w:r>
      <w:r w:rsidRPr="00291520">
        <w:rPr>
          <w:rFonts w:ascii="Calibri" w:hAnsi="Calibri" w:cs="Calibri"/>
          <w:bCs/>
          <w:i/>
          <w:sz w:val="22"/>
          <w:szCs w:val="22"/>
        </w:rPr>
        <w:t>Progress</w:t>
      </w:r>
      <w:r w:rsidRPr="00291520">
        <w:rPr>
          <w:rFonts w:ascii="Calibri" w:hAnsi="Calibri" w:cs="Calibri"/>
          <w:bCs/>
          <w:sz w:val="22"/>
          <w:szCs w:val="22"/>
        </w:rPr>
        <w:t xml:space="preserve">, which he called </w:t>
      </w:r>
      <w:r w:rsidR="00193A99">
        <w:rPr>
          <w:rFonts w:ascii="Calibri" w:hAnsi="Calibri" w:cs="Calibri"/>
          <w:bCs/>
          <w:sz w:val="22"/>
          <w:szCs w:val="22"/>
        </w:rPr>
        <w:t>‘</w:t>
      </w:r>
      <w:r w:rsidR="00193A99" w:rsidRPr="00291520">
        <w:rPr>
          <w:rFonts w:ascii="Calibri" w:hAnsi="Calibri" w:cs="Calibri"/>
          <w:bCs/>
          <w:sz w:val="22"/>
          <w:szCs w:val="22"/>
        </w:rPr>
        <w:t xml:space="preserve">a </w:t>
      </w:r>
      <w:r w:rsidRPr="00291520">
        <w:rPr>
          <w:rFonts w:ascii="Calibri" w:hAnsi="Calibri" w:cs="Calibri"/>
          <w:bCs/>
          <w:sz w:val="22"/>
          <w:szCs w:val="22"/>
        </w:rPr>
        <w:t xml:space="preserve">kind of diary with </w:t>
      </w:r>
      <w:r w:rsidR="00193A99" w:rsidRPr="00291520">
        <w:rPr>
          <w:rFonts w:ascii="Calibri" w:hAnsi="Calibri" w:cs="Calibri"/>
          <w:bCs/>
          <w:sz w:val="22"/>
          <w:szCs w:val="22"/>
        </w:rPr>
        <w:t>pictures</w:t>
      </w:r>
      <w:r w:rsidR="00193A99">
        <w:rPr>
          <w:rFonts w:ascii="Calibri" w:hAnsi="Calibri" w:cs="Calibri"/>
          <w:bCs/>
          <w:sz w:val="22"/>
          <w:szCs w:val="22"/>
        </w:rPr>
        <w:t>’</w:t>
      </w:r>
      <w:r w:rsidRPr="00291520">
        <w:rPr>
          <w:rFonts w:ascii="Calibri" w:hAnsi="Calibri" w:cs="Calibri"/>
          <w:bCs/>
          <w:sz w:val="22"/>
          <w:szCs w:val="22"/>
        </w:rPr>
        <w:t>.</w:t>
      </w:r>
    </w:p>
    <w:p w14:paraId="11CD76FB" w14:textId="77777777" w:rsidR="00291520" w:rsidRPr="00291520" w:rsidRDefault="00291520" w:rsidP="00291520">
      <w:pPr>
        <w:ind w:right="142"/>
        <w:jc w:val="both"/>
        <w:rPr>
          <w:rFonts w:ascii="Calibri" w:hAnsi="Calibri" w:cs="Calibri"/>
          <w:b/>
          <w:bCs/>
          <w:sz w:val="22"/>
          <w:szCs w:val="22"/>
        </w:rPr>
      </w:pPr>
    </w:p>
    <w:p w14:paraId="125A352E" w14:textId="14662718"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Anne Fine (2001–2003)</w:t>
      </w:r>
    </w:p>
    <w:p w14:paraId="29B6EFD1" w14:textId="61F45A18"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Anne Fine writes for both children and adults and her interest in politics and social issues comes across in many of her books. As </w:t>
      </w:r>
      <w:r w:rsidR="00193A99" w:rsidRPr="00291520">
        <w:rPr>
          <w:rFonts w:ascii="Calibri" w:hAnsi="Calibri" w:cs="Calibri"/>
          <w:bCs/>
          <w:sz w:val="22"/>
          <w:szCs w:val="22"/>
        </w:rPr>
        <w:t>Children</w:t>
      </w:r>
      <w:r w:rsidR="00193A99">
        <w:rPr>
          <w:rFonts w:ascii="Calibri" w:hAnsi="Calibri" w:cs="Calibri"/>
          <w:bCs/>
          <w:sz w:val="22"/>
          <w:szCs w:val="22"/>
        </w:rPr>
        <w:t>’</w:t>
      </w:r>
      <w:r w:rsidR="00193A99" w:rsidRPr="00291520">
        <w:rPr>
          <w:rFonts w:ascii="Calibri" w:hAnsi="Calibri" w:cs="Calibri"/>
          <w:bCs/>
          <w:sz w:val="22"/>
          <w:szCs w:val="22"/>
        </w:rPr>
        <w:t xml:space="preserve">s </w:t>
      </w:r>
      <w:r w:rsidRPr="00291520">
        <w:rPr>
          <w:rFonts w:ascii="Calibri" w:hAnsi="Calibri" w:cs="Calibri"/>
          <w:bCs/>
          <w:sz w:val="22"/>
          <w:szCs w:val="22"/>
        </w:rPr>
        <w:t xml:space="preserve">Laureate, Anne campaigned to promote the importance of </w:t>
      </w:r>
      <w:r w:rsidR="00193A99" w:rsidRPr="00291520">
        <w:rPr>
          <w:rFonts w:ascii="Calibri" w:hAnsi="Calibri" w:cs="Calibri"/>
          <w:bCs/>
          <w:sz w:val="22"/>
          <w:szCs w:val="22"/>
        </w:rPr>
        <w:t>children</w:t>
      </w:r>
      <w:r w:rsidR="00193A99">
        <w:rPr>
          <w:rFonts w:ascii="Calibri" w:hAnsi="Calibri" w:cs="Calibri"/>
          <w:bCs/>
          <w:sz w:val="22"/>
          <w:szCs w:val="22"/>
        </w:rPr>
        <w:t>’</w:t>
      </w:r>
      <w:r w:rsidR="00193A99" w:rsidRPr="00291520">
        <w:rPr>
          <w:rFonts w:ascii="Calibri" w:hAnsi="Calibri" w:cs="Calibri"/>
          <w:bCs/>
          <w:sz w:val="22"/>
          <w:szCs w:val="22"/>
        </w:rPr>
        <w:t xml:space="preserve">s </w:t>
      </w:r>
      <w:r w:rsidRPr="00291520">
        <w:rPr>
          <w:rFonts w:ascii="Calibri" w:hAnsi="Calibri" w:cs="Calibri"/>
          <w:bCs/>
          <w:sz w:val="22"/>
          <w:szCs w:val="22"/>
        </w:rPr>
        <w:t>reading and to raise the profile of libraries. She compiled three poetry anthologies (</w:t>
      </w:r>
      <w:r w:rsidRPr="00291520">
        <w:rPr>
          <w:rFonts w:ascii="Calibri" w:hAnsi="Calibri" w:cs="Calibri"/>
          <w:bCs/>
          <w:i/>
          <w:sz w:val="22"/>
          <w:szCs w:val="22"/>
        </w:rPr>
        <w:t>A Shame to Miss</w:t>
      </w:r>
      <w:r w:rsidR="004E1F8E">
        <w:rPr>
          <w:rFonts w:ascii="Calibri" w:hAnsi="Calibri" w:cs="Calibri"/>
          <w:bCs/>
          <w:iCs/>
          <w:sz w:val="22"/>
          <w:szCs w:val="22"/>
        </w:rPr>
        <w:t xml:space="preserve"> volumes 1, 2 and 3</w:t>
      </w:r>
      <w:r w:rsidRPr="00291520">
        <w:rPr>
          <w:rFonts w:ascii="Calibri" w:hAnsi="Calibri" w:cs="Calibri"/>
          <w:bCs/>
          <w:sz w:val="22"/>
          <w:szCs w:val="22"/>
        </w:rPr>
        <w:t xml:space="preserve">) and launched the </w:t>
      </w:r>
      <w:r w:rsidRPr="00291520">
        <w:rPr>
          <w:rFonts w:ascii="Calibri" w:hAnsi="Calibri" w:cs="Calibri"/>
          <w:bCs/>
          <w:i/>
          <w:sz w:val="22"/>
          <w:szCs w:val="22"/>
        </w:rPr>
        <w:t>My Home Library</w:t>
      </w:r>
      <w:r w:rsidRPr="00291520">
        <w:rPr>
          <w:rFonts w:ascii="Calibri" w:hAnsi="Calibri" w:cs="Calibri"/>
          <w:bCs/>
          <w:sz w:val="22"/>
          <w:szCs w:val="22"/>
        </w:rPr>
        <w:t xml:space="preserve"> scheme, encouraging children to build their own libraries at home, for which more than 100 artists and cartoonists provided original bookplate designs. Anne also focused on supporting children with visual impairment, which </w:t>
      </w:r>
      <w:r w:rsidR="00FA5CE6">
        <w:rPr>
          <w:rFonts w:ascii="Calibri" w:hAnsi="Calibri" w:cs="Calibri"/>
          <w:bCs/>
          <w:sz w:val="22"/>
          <w:szCs w:val="22"/>
        </w:rPr>
        <w:t xml:space="preserve">has </w:t>
      </w:r>
      <w:r w:rsidRPr="00291520">
        <w:rPr>
          <w:rFonts w:ascii="Calibri" w:hAnsi="Calibri" w:cs="Calibri"/>
          <w:bCs/>
          <w:sz w:val="22"/>
          <w:szCs w:val="22"/>
        </w:rPr>
        <w:t>since developed into a postal library of Braille picture books called ClearVision.</w:t>
      </w:r>
    </w:p>
    <w:p w14:paraId="6A1AF10D" w14:textId="77777777" w:rsidR="00291520" w:rsidRPr="00291520" w:rsidRDefault="00291520" w:rsidP="00291520">
      <w:pPr>
        <w:ind w:right="142"/>
        <w:jc w:val="both"/>
        <w:rPr>
          <w:rFonts w:ascii="Calibri" w:hAnsi="Calibri" w:cs="Calibri"/>
          <w:b/>
          <w:bCs/>
          <w:sz w:val="22"/>
          <w:szCs w:val="22"/>
        </w:rPr>
      </w:pPr>
    </w:p>
    <w:p w14:paraId="269E6E8B" w14:textId="5A25A7A6"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Michael Morpurgo (2003–2005)</w:t>
      </w:r>
    </w:p>
    <w:p w14:paraId="270396C6" w14:textId="4FB38DD5"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Sir Michael Morpurgo is an award-winning writer who has written scores of imaginative and suspenseful books for children. As </w:t>
      </w:r>
      <w:r w:rsidR="00FA5CE6" w:rsidRPr="00291520">
        <w:rPr>
          <w:rFonts w:ascii="Calibri" w:hAnsi="Calibri" w:cs="Calibri"/>
          <w:bCs/>
          <w:sz w:val="22"/>
          <w:szCs w:val="22"/>
        </w:rPr>
        <w:t>Children</w:t>
      </w:r>
      <w:r w:rsidR="00FA5CE6">
        <w:rPr>
          <w:rFonts w:ascii="Calibri" w:hAnsi="Calibri" w:cs="Calibri"/>
          <w:bCs/>
          <w:sz w:val="22"/>
          <w:szCs w:val="22"/>
        </w:rPr>
        <w:t>’</w:t>
      </w:r>
      <w:r w:rsidR="00FA5CE6" w:rsidRPr="00291520">
        <w:rPr>
          <w:rFonts w:ascii="Calibri" w:hAnsi="Calibri" w:cs="Calibri"/>
          <w:bCs/>
          <w:sz w:val="22"/>
          <w:szCs w:val="22"/>
        </w:rPr>
        <w:t xml:space="preserve">s </w:t>
      </w:r>
      <w:r w:rsidRPr="00291520">
        <w:rPr>
          <w:rFonts w:ascii="Calibri" w:hAnsi="Calibri" w:cs="Calibri"/>
          <w:bCs/>
          <w:sz w:val="22"/>
          <w:szCs w:val="22"/>
        </w:rPr>
        <w:t xml:space="preserve">Laureate, Michael toured extensively telling his stories to teachers, parents and children to show them that literature comes before literacy, encouraging all children </w:t>
      </w:r>
      <w:r w:rsidR="0046544F">
        <w:rPr>
          <w:rFonts w:ascii="Calibri" w:hAnsi="Calibri" w:cs="Calibri"/>
          <w:bCs/>
          <w:sz w:val="22"/>
          <w:szCs w:val="22"/>
        </w:rPr>
        <w:t>‘</w:t>
      </w:r>
      <w:r w:rsidRPr="00291520">
        <w:rPr>
          <w:rFonts w:ascii="Calibri" w:hAnsi="Calibri" w:cs="Calibri"/>
          <w:bCs/>
          <w:sz w:val="22"/>
          <w:szCs w:val="22"/>
        </w:rPr>
        <w:t xml:space="preserve">to discover and rediscover the secret pleasure that is reading, and to begin to find their voice in their own </w:t>
      </w:r>
      <w:r w:rsidR="0046544F" w:rsidRPr="00291520">
        <w:rPr>
          <w:rFonts w:ascii="Calibri" w:hAnsi="Calibri" w:cs="Calibri"/>
          <w:bCs/>
          <w:sz w:val="22"/>
          <w:szCs w:val="22"/>
        </w:rPr>
        <w:t>writing</w:t>
      </w:r>
      <w:r w:rsidR="0046544F">
        <w:rPr>
          <w:rFonts w:ascii="Calibri" w:hAnsi="Calibri" w:cs="Calibri"/>
          <w:bCs/>
          <w:sz w:val="22"/>
          <w:szCs w:val="22"/>
        </w:rPr>
        <w:t>’</w:t>
      </w:r>
      <w:r w:rsidRPr="00291520">
        <w:rPr>
          <w:rFonts w:ascii="Calibri" w:hAnsi="Calibri" w:cs="Calibri"/>
          <w:bCs/>
          <w:sz w:val="22"/>
          <w:szCs w:val="22"/>
        </w:rPr>
        <w:t xml:space="preserve">. </w:t>
      </w:r>
    </w:p>
    <w:p w14:paraId="4FBC0052" w14:textId="77777777" w:rsidR="00291520" w:rsidRPr="00291520" w:rsidRDefault="00291520" w:rsidP="00291520">
      <w:pPr>
        <w:ind w:right="142"/>
        <w:jc w:val="both"/>
        <w:rPr>
          <w:rFonts w:ascii="Calibri" w:hAnsi="Calibri" w:cs="Calibri"/>
          <w:b/>
          <w:bCs/>
          <w:sz w:val="22"/>
          <w:szCs w:val="22"/>
        </w:rPr>
      </w:pPr>
    </w:p>
    <w:p w14:paraId="7A65342F" w14:textId="77FC813E"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Jacqueline Wilson (2005–2007)</w:t>
      </w:r>
    </w:p>
    <w:p w14:paraId="178FEC95" w14:textId="2D0E87CD" w:rsidR="00291520" w:rsidRPr="00291520" w:rsidRDefault="0046544F" w:rsidP="00291520">
      <w:pPr>
        <w:ind w:right="142"/>
        <w:jc w:val="both"/>
        <w:rPr>
          <w:rFonts w:ascii="Calibri" w:hAnsi="Calibri" w:cs="Calibri"/>
          <w:bCs/>
          <w:sz w:val="22"/>
          <w:szCs w:val="22"/>
        </w:rPr>
      </w:pPr>
      <w:r w:rsidRPr="00291520">
        <w:rPr>
          <w:rFonts w:ascii="Calibri" w:hAnsi="Calibri" w:cs="Calibri"/>
          <w:bCs/>
          <w:sz w:val="22"/>
          <w:szCs w:val="22"/>
        </w:rPr>
        <w:t>Jacqueline</w:t>
      </w:r>
      <w:r>
        <w:rPr>
          <w:rFonts w:ascii="Calibri" w:hAnsi="Calibri" w:cs="Calibri"/>
          <w:bCs/>
          <w:sz w:val="22"/>
          <w:szCs w:val="22"/>
        </w:rPr>
        <w:t>’</w:t>
      </w:r>
      <w:r w:rsidRPr="00291520">
        <w:rPr>
          <w:rFonts w:ascii="Calibri" w:hAnsi="Calibri" w:cs="Calibri"/>
          <w:bCs/>
          <w:sz w:val="22"/>
          <w:szCs w:val="22"/>
        </w:rPr>
        <w:t xml:space="preserve">s </w:t>
      </w:r>
      <w:r w:rsidR="00291520" w:rsidRPr="00291520">
        <w:rPr>
          <w:rFonts w:ascii="Calibri" w:hAnsi="Calibri" w:cs="Calibri"/>
          <w:bCs/>
          <w:sz w:val="22"/>
          <w:szCs w:val="22"/>
        </w:rPr>
        <w:t xml:space="preserve">sensitive understanding of modern children, the way they live and the problems they encounter, together with her sense of humour, have made her an extremely popular author who continues to make it on to the </w:t>
      </w:r>
      <w:r w:rsidRPr="00291520">
        <w:rPr>
          <w:rFonts w:ascii="Calibri" w:hAnsi="Calibri" w:cs="Calibri"/>
          <w:bCs/>
          <w:sz w:val="22"/>
          <w:szCs w:val="22"/>
        </w:rPr>
        <w:t>bestsellers</w:t>
      </w:r>
      <w:r>
        <w:rPr>
          <w:rFonts w:ascii="Calibri" w:hAnsi="Calibri" w:cs="Calibri"/>
          <w:bCs/>
          <w:sz w:val="22"/>
          <w:szCs w:val="22"/>
        </w:rPr>
        <w:t>’</w:t>
      </w:r>
      <w:r w:rsidRPr="00291520">
        <w:rPr>
          <w:rFonts w:ascii="Calibri" w:hAnsi="Calibri" w:cs="Calibri"/>
          <w:bCs/>
          <w:sz w:val="22"/>
          <w:szCs w:val="22"/>
        </w:rPr>
        <w:t xml:space="preserve"> </w:t>
      </w:r>
      <w:r w:rsidR="00291520" w:rsidRPr="00291520">
        <w:rPr>
          <w:rFonts w:ascii="Calibri" w:hAnsi="Calibri" w:cs="Calibri"/>
          <w:bCs/>
          <w:sz w:val="22"/>
          <w:szCs w:val="22"/>
        </w:rPr>
        <w:t xml:space="preserve">lists. During her time as Laureate, Jacqueline worked with BookTrust to promote a love of books and reading amongst children and their </w:t>
      </w:r>
      <w:proofErr w:type="spellStart"/>
      <w:r w:rsidR="00291520" w:rsidRPr="00291520">
        <w:rPr>
          <w:rFonts w:ascii="Calibri" w:hAnsi="Calibri" w:cs="Calibri"/>
          <w:bCs/>
          <w:sz w:val="22"/>
          <w:szCs w:val="22"/>
        </w:rPr>
        <w:t>carers</w:t>
      </w:r>
      <w:proofErr w:type="spellEnd"/>
      <w:r w:rsidR="00291520" w:rsidRPr="00291520">
        <w:rPr>
          <w:rFonts w:ascii="Calibri" w:hAnsi="Calibri" w:cs="Calibri"/>
          <w:bCs/>
          <w:sz w:val="22"/>
          <w:szCs w:val="22"/>
        </w:rPr>
        <w:t xml:space="preserve"> as well as developing the bestselling book </w:t>
      </w:r>
      <w:r w:rsidR="00291520" w:rsidRPr="00291520">
        <w:rPr>
          <w:rFonts w:ascii="Calibri" w:hAnsi="Calibri" w:cs="Calibri"/>
          <w:bCs/>
          <w:i/>
          <w:sz w:val="22"/>
          <w:szCs w:val="22"/>
        </w:rPr>
        <w:t>Great Books to Read Aloud</w:t>
      </w:r>
      <w:r w:rsidR="00291520" w:rsidRPr="00291520">
        <w:rPr>
          <w:rFonts w:ascii="Calibri" w:hAnsi="Calibri" w:cs="Calibri"/>
          <w:bCs/>
          <w:sz w:val="22"/>
          <w:szCs w:val="22"/>
        </w:rPr>
        <w:t xml:space="preserve"> as part of a campaign to encourage parents, carers and teachers to read aloud to children. Jacqueline also toured extensively, speaking to over 40,000 children and adults all over the UK and Ireland.  </w:t>
      </w:r>
    </w:p>
    <w:p w14:paraId="0773CD33" w14:textId="77777777" w:rsidR="00291520" w:rsidRPr="00291520" w:rsidRDefault="00291520" w:rsidP="00291520">
      <w:pPr>
        <w:ind w:right="142"/>
        <w:jc w:val="both"/>
        <w:rPr>
          <w:rFonts w:ascii="Calibri" w:hAnsi="Calibri" w:cs="Calibri"/>
          <w:b/>
          <w:bCs/>
          <w:sz w:val="22"/>
          <w:szCs w:val="22"/>
        </w:rPr>
      </w:pPr>
    </w:p>
    <w:p w14:paraId="0093D26E" w14:textId="418CBBB0"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Michael Rosen (2007–2009)</w:t>
      </w:r>
    </w:p>
    <w:p w14:paraId="41FC8294" w14:textId="4F092315"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Michael Rosen is one of the best-known figures in the </w:t>
      </w:r>
      <w:r w:rsidR="009A7B62" w:rsidRPr="00291520">
        <w:rPr>
          <w:rFonts w:ascii="Calibri" w:hAnsi="Calibri" w:cs="Calibri"/>
          <w:bCs/>
          <w:sz w:val="22"/>
          <w:szCs w:val="22"/>
        </w:rPr>
        <w:t>children</w:t>
      </w:r>
      <w:r w:rsidR="009A7B62">
        <w:rPr>
          <w:rFonts w:ascii="Calibri" w:hAnsi="Calibri" w:cs="Calibri"/>
          <w:bCs/>
          <w:sz w:val="22"/>
          <w:szCs w:val="22"/>
        </w:rPr>
        <w:t>’</w:t>
      </w:r>
      <w:r w:rsidR="009A7B62" w:rsidRPr="00291520">
        <w:rPr>
          <w:rFonts w:ascii="Calibri" w:hAnsi="Calibri" w:cs="Calibri"/>
          <w:bCs/>
          <w:sz w:val="22"/>
          <w:szCs w:val="22"/>
        </w:rPr>
        <w:t xml:space="preserve">s </w:t>
      </w:r>
      <w:r w:rsidRPr="00291520">
        <w:rPr>
          <w:rFonts w:ascii="Calibri" w:hAnsi="Calibri" w:cs="Calibri"/>
          <w:bCs/>
          <w:sz w:val="22"/>
          <w:szCs w:val="22"/>
        </w:rPr>
        <w:t xml:space="preserve">book world, renowned for his work as a poet, performer, broadcaster and scriptwriter. As Children’s Laureate, Michael created a 20 point plan to make access to books for everyone a priority and a set of policies to put reading books at the heart of the school curriculum. Championing poetry, he created the </w:t>
      </w:r>
      <w:r w:rsidRPr="00291520">
        <w:rPr>
          <w:rFonts w:ascii="Calibri" w:hAnsi="Calibri" w:cs="Calibri"/>
          <w:bCs/>
          <w:i/>
          <w:sz w:val="22"/>
          <w:szCs w:val="22"/>
        </w:rPr>
        <w:t xml:space="preserve">Perform a Poem </w:t>
      </w:r>
      <w:r w:rsidRPr="00291520">
        <w:rPr>
          <w:rFonts w:ascii="Calibri" w:hAnsi="Calibri" w:cs="Calibri"/>
          <w:bCs/>
          <w:sz w:val="22"/>
          <w:szCs w:val="22"/>
        </w:rPr>
        <w:t xml:space="preserve">website for primary schools to encourage pupils to write, choose and perform poems, toured </w:t>
      </w:r>
      <w:r w:rsidRPr="00291520">
        <w:rPr>
          <w:rFonts w:ascii="Calibri" w:hAnsi="Calibri" w:cs="Calibri"/>
          <w:bCs/>
          <w:i/>
          <w:sz w:val="22"/>
          <w:szCs w:val="22"/>
        </w:rPr>
        <w:t xml:space="preserve">The A to Z of Poetry </w:t>
      </w:r>
      <w:r w:rsidRPr="00291520">
        <w:rPr>
          <w:rFonts w:ascii="Calibri" w:hAnsi="Calibri" w:cs="Calibri"/>
          <w:bCs/>
          <w:sz w:val="22"/>
          <w:szCs w:val="22"/>
        </w:rPr>
        <w:t xml:space="preserve">and supported the British Library exhibition on 250 years of poetry for children, </w:t>
      </w:r>
      <w:r w:rsidRPr="00291520">
        <w:rPr>
          <w:rFonts w:ascii="Calibri" w:hAnsi="Calibri" w:cs="Calibri"/>
          <w:bCs/>
          <w:i/>
          <w:sz w:val="22"/>
          <w:szCs w:val="22"/>
        </w:rPr>
        <w:t xml:space="preserve">Twinkle </w:t>
      </w:r>
      <w:proofErr w:type="spellStart"/>
      <w:r w:rsidRPr="00291520">
        <w:rPr>
          <w:rFonts w:ascii="Calibri" w:hAnsi="Calibri" w:cs="Calibri"/>
          <w:bCs/>
          <w:i/>
          <w:sz w:val="22"/>
          <w:szCs w:val="22"/>
        </w:rPr>
        <w:t>Twinkle</w:t>
      </w:r>
      <w:proofErr w:type="spellEnd"/>
      <w:r w:rsidRPr="00291520">
        <w:rPr>
          <w:rFonts w:ascii="Calibri" w:hAnsi="Calibri" w:cs="Calibri"/>
          <w:bCs/>
          <w:i/>
          <w:sz w:val="22"/>
          <w:szCs w:val="22"/>
        </w:rPr>
        <w:t xml:space="preserve"> Little Bat</w:t>
      </w:r>
      <w:r w:rsidRPr="00291520">
        <w:rPr>
          <w:rFonts w:ascii="Calibri" w:hAnsi="Calibri" w:cs="Calibri"/>
          <w:bCs/>
          <w:sz w:val="22"/>
          <w:szCs w:val="22"/>
        </w:rPr>
        <w:t xml:space="preserve">. </w:t>
      </w:r>
    </w:p>
    <w:p w14:paraId="0F2A3F96" w14:textId="77777777" w:rsidR="00291520" w:rsidRPr="00291520" w:rsidRDefault="00291520" w:rsidP="00291520">
      <w:pPr>
        <w:ind w:right="142"/>
        <w:jc w:val="both"/>
        <w:rPr>
          <w:rFonts w:ascii="Calibri" w:hAnsi="Calibri" w:cs="Calibri"/>
          <w:b/>
          <w:bCs/>
          <w:sz w:val="22"/>
          <w:szCs w:val="22"/>
        </w:rPr>
      </w:pPr>
    </w:p>
    <w:p w14:paraId="62D617EF" w14:textId="39B20C6E"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Anthony Browne (2009–2011)</w:t>
      </w:r>
    </w:p>
    <w:p w14:paraId="4A611FBD" w14:textId="02AEFC6D"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Anthony Browne is an internationally acclaimed author and illustrator of </w:t>
      </w:r>
      <w:r w:rsidR="000548D9" w:rsidRPr="00291520">
        <w:rPr>
          <w:rFonts w:ascii="Calibri" w:hAnsi="Calibri" w:cs="Calibri"/>
          <w:bCs/>
          <w:sz w:val="22"/>
          <w:szCs w:val="22"/>
        </w:rPr>
        <w:t>children</w:t>
      </w:r>
      <w:r w:rsidR="000548D9">
        <w:rPr>
          <w:rFonts w:ascii="Calibri" w:hAnsi="Calibri" w:cs="Calibri"/>
          <w:bCs/>
          <w:sz w:val="22"/>
          <w:szCs w:val="22"/>
        </w:rPr>
        <w:t>’</w:t>
      </w:r>
      <w:r w:rsidR="000548D9" w:rsidRPr="00291520">
        <w:rPr>
          <w:rFonts w:ascii="Calibri" w:hAnsi="Calibri" w:cs="Calibri"/>
          <w:bCs/>
          <w:sz w:val="22"/>
          <w:szCs w:val="22"/>
        </w:rPr>
        <w:t xml:space="preserve">s </w:t>
      </w:r>
      <w:r w:rsidRPr="00291520">
        <w:rPr>
          <w:rFonts w:ascii="Calibri" w:hAnsi="Calibri" w:cs="Calibri"/>
          <w:bCs/>
          <w:sz w:val="22"/>
          <w:szCs w:val="22"/>
        </w:rPr>
        <w:t xml:space="preserve">books, blending near-photographic realism with fantastical, surreal touches and ingenious visual puns. As </w:t>
      </w:r>
      <w:r w:rsidR="000548D9" w:rsidRPr="00291520">
        <w:rPr>
          <w:rFonts w:ascii="Calibri" w:hAnsi="Calibri" w:cs="Calibri"/>
          <w:bCs/>
          <w:sz w:val="22"/>
          <w:szCs w:val="22"/>
        </w:rPr>
        <w:t>Children</w:t>
      </w:r>
      <w:r w:rsidR="000548D9">
        <w:rPr>
          <w:rFonts w:ascii="Calibri" w:hAnsi="Calibri" w:cs="Calibri"/>
          <w:bCs/>
          <w:sz w:val="22"/>
          <w:szCs w:val="22"/>
        </w:rPr>
        <w:t>’</w:t>
      </w:r>
      <w:r w:rsidR="000548D9" w:rsidRPr="00291520">
        <w:rPr>
          <w:rFonts w:ascii="Calibri" w:hAnsi="Calibri" w:cs="Calibri"/>
          <w:bCs/>
          <w:sz w:val="22"/>
          <w:szCs w:val="22"/>
        </w:rPr>
        <w:t xml:space="preserve">s </w:t>
      </w:r>
      <w:r w:rsidRPr="00291520">
        <w:rPr>
          <w:rFonts w:ascii="Calibri" w:hAnsi="Calibri" w:cs="Calibri"/>
          <w:bCs/>
          <w:sz w:val="22"/>
          <w:szCs w:val="22"/>
        </w:rPr>
        <w:t xml:space="preserve">Laureate, Anthony promoted the importance of picture books and </w:t>
      </w:r>
      <w:r w:rsidR="000548D9" w:rsidRPr="00291520">
        <w:rPr>
          <w:rFonts w:ascii="Calibri" w:hAnsi="Calibri" w:cs="Calibri"/>
          <w:bCs/>
          <w:sz w:val="22"/>
          <w:szCs w:val="22"/>
        </w:rPr>
        <w:t>children</w:t>
      </w:r>
      <w:r w:rsidR="000548D9">
        <w:rPr>
          <w:rFonts w:ascii="Calibri" w:hAnsi="Calibri" w:cs="Calibri"/>
          <w:bCs/>
          <w:sz w:val="22"/>
          <w:szCs w:val="22"/>
        </w:rPr>
        <w:t>’</w:t>
      </w:r>
      <w:r w:rsidR="000548D9" w:rsidRPr="00291520">
        <w:rPr>
          <w:rFonts w:ascii="Calibri" w:hAnsi="Calibri" w:cs="Calibri"/>
          <w:bCs/>
          <w:sz w:val="22"/>
          <w:szCs w:val="22"/>
        </w:rPr>
        <w:t xml:space="preserve">s </w:t>
      </w:r>
      <w:r w:rsidRPr="00291520">
        <w:rPr>
          <w:rFonts w:ascii="Calibri" w:hAnsi="Calibri" w:cs="Calibri"/>
          <w:bCs/>
          <w:sz w:val="22"/>
          <w:szCs w:val="22"/>
        </w:rPr>
        <w:t xml:space="preserve">illustration. He was keen to encourage children to be creative and use their imaginations, and to support the development of visual as well as verbal literacy. He went on to create </w:t>
      </w:r>
      <w:r w:rsidRPr="00291520">
        <w:rPr>
          <w:rFonts w:ascii="Calibri" w:hAnsi="Calibri" w:cs="Calibri"/>
          <w:bCs/>
          <w:i/>
          <w:sz w:val="22"/>
          <w:szCs w:val="22"/>
        </w:rPr>
        <w:t>The Picture Book</w:t>
      </w:r>
      <w:r w:rsidRPr="00291520">
        <w:rPr>
          <w:rFonts w:ascii="Calibri" w:hAnsi="Calibri" w:cs="Calibri"/>
          <w:bCs/>
          <w:sz w:val="22"/>
          <w:szCs w:val="22"/>
        </w:rPr>
        <w:t xml:space="preserve"> project – a collaboration between Seven Stories and Action for Children – and developed the exceptionally fun </w:t>
      </w:r>
      <w:r w:rsidRPr="00291520">
        <w:rPr>
          <w:rFonts w:ascii="Calibri" w:hAnsi="Calibri" w:cs="Calibri"/>
          <w:bCs/>
          <w:i/>
          <w:sz w:val="22"/>
          <w:szCs w:val="22"/>
        </w:rPr>
        <w:t>Shape Game</w:t>
      </w:r>
      <w:r w:rsidRPr="00291520">
        <w:rPr>
          <w:rFonts w:ascii="Calibri" w:hAnsi="Calibri" w:cs="Calibri"/>
          <w:bCs/>
          <w:sz w:val="22"/>
          <w:szCs w:val="22"/>
        </w:rPr>
        <w:t xml:space="preserve"> for children to play at home or in the classroom.</w:t>
      </w:r>
    </w:p>
    <w:p w14:paraId="0B0B6F6E" w14:textId="77777777" w:rsidR="00291520" w:rsidRPr="00291520" w:rsidRDefault="00291520" w:rsidP="00291520">
      <w:pPr>
        <w:ind w:right="142"/>
        <w:jc w:val="both"/>
        <w:rPr>
          <w:rFonts w:ascii="Calibri" w:hAnsi="Calibri" w:cs="Calibri"/>
          <w:b/>
          <w:bCs/>
          <w:sz w:val="22"/>
          <w:szCs w:val="22"/>
        </w:rPr>
      </w:pPr>
    </w:p>
    <w:p w14:paraId="50BE734D" w14:textId="11651977"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Julia Donaldson (2011–2013)</w:t>
      </w:r>
    </w:p>
    <w:p w14:paraId="355A2E7C" w14:textId="73874CE3"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Julia Donaldson has worked with many different illustrators and written over a hundred books and plays for children and teenagers, in which her love of song and rhyme shines through. While </w:t>
      </w:r>
      <w:r w:rsidR="008F7BCF" w:rsidRPr="00291520">
        <w:rPr>
          <w:rFonts w:ascii="Calibri" w:hAnsi="Calibri" w:cs="Calibri"/>
          <w:bCs/>
          <w:sz w:val="22"/>
          <w:szCs w:val="22"/>
        </w:rPr>
        <w:t>Children</w:t>
      </w:r>
      <w:r w:rsidR="008F7BCF">
        <w:rPr>
          <w:rFonts w:ascii="Calibri" w:hAnsi="Calibri" w:cs="Calibri"/>
          <w:bCs/>
          <w:sz w:val="22"/>
          <w:szCs w:val="22"/>
        </w:rPr>
        <w:t>’</w:t>
      </w:r>
      <w:r w:rsidR="008F7BCF" w:rsidRPr="00291520">
        <w:rPr>
          <w:rFonts w:ascii="Calibri" w:hAnsi="Calibri" w:cs="Calibri"/>
          <w:bCs/>
          <w:sz w:val="22"/>
          <w:szCs w:val="22"/>
        </w:rPr>
        <w:t xml:space="preserve">s </w:t>
      </w:r>
      <w:r w:rsidRPr="00291520">
        <w:rPr>
          <w:rFonts w:ascii="Calibri" w:hAnsi="Calibri" w:cs="Calibri"/>
          <w:bCs/>
          <w:sz w:val="22"/>
          <w:szCs w:val="22"/>
        </w:rPr>
        <w:t xml:space="preserve">Laureate, </w:t>
      </w:r>
      <w:r w:rsidRPr="00291520">
        <w:rPr>
          <w:rFonts w:ascii="Calibri" w:hAnsi="Calibri" w:cs="Calibri"/>
          <w:bCs/>
          <w:sz w:val="22"/>
          <w:szCs w:val="22"/>
        </w:rPr>
        <w:lastRenderedPageBreak/>
        <w:t xml:space="preserve">Julia encouraged children to act and read </w:t>
      </w:r>
      <w:r w:rsidR="008F7BCF">
        <w:rPr>
          <w:rFonts w:ascii="Calibri" w:hAnsi="Calibri" w:cs="Calibri"/>
          <w:bCs/>
          <w:sz w:val="22"/>
          <w:szCs w:val="22"/>
        </w:rPr>
        <w:t>a</w:t>
      </w:r>
      <w:r w:rsidRPr="00291520">
        <w:rPr>
          <w:rFonts w:ascii="Calibri" w:hAnsi="Calibri" w:cs="Calibri"/>
          <w:bCs/>
          <w:sz w:val="22"/>
          <w:szCs w:val="22"/>
        </w:rPr>
        <w:t xml:space="preserve">loud an anthology called </w:t>
      </w:r>
      <w:r w:rsidRPr="00291520">
        <w:rPr>
          <w:rFonts w:ascii="Calibri" w:hAnsi="Calibri" w:cs="Calibri"/>
          <w:bCs/>
          <w:i/>
          <w:sz w:val="22"/>
          <w:szCs w:val="22"/>
        </w:rPr>
        <w:t xml:space="preserve">Poems to Perform, </w:t>
      </w:r>
      <w:r w:rsidRPr="00291520">
        <w:rPr>
          <w:rFonts w:ascii="Calibri" w:hAnsi="Calibri" w:cs="Calibri"/>
          <w:bCs/>
          <w:sz w:val="22"/>
          <w:szCs w:val="22"/>
        </w:rPr>
        <w:t>a collection of poems which could be recited by more than one voice, and a series of 60 short classroom plays designed to help children in primary school become more confident and expressive readers. She also used her role to raise the profile of stories for deaf children, as well as championing the invaluable role of libraries in the community through a six-week library tour which took her from the Highlands to Penzance, and spoke to politicians about the damaging impact on children of library closures.</w:t>
      </w:r>
    </w:p>
    <w:p w14:paraId="5FB618E5" w14:textId="77777777" w:rsidR="00291520" w:rsidRPr="00291520" w:rsidRDefault="00291520" w:rsidP="00291520">
      <w:pPr>
        <w:ind w:right="142"/>
        <w:jc w:val="both"/>
        <w:rPr>
          <w:rFonts w:ascii="Calibri" w:hAnsi="Calibri" w:cs="Calibri"/>
          <w:b/>
          <w:bCs/>
          <w:sz w:val="22"/>
          <w:szCs w:val="22"/>
        </w:rPr>
      </w:pPr>
    </w:p>
    <w:p w14:paraId="67E5FED4" w14:textId="3FA5AED6"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Malorie Blackman (2013–2015)</w:t>
      </w:r>
    </w:p>
    <w:p w14:paraId="7D6DEB98" w14:textId="05A793A5"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Malorie Blackman is acknowledged as one of </w:t>
      </w:r>
      <w:r w:rsidR="002F10D5" w:rsidRPr="00291520">
        <w:rPr>
          <w:rFonts w:ascii="Calibri" w:hAnsi="Calibri" w:cs="Calibri"/>
          <w:bCs/>
          <w:sz w:val="22"/>
          <w:szCs w:val="22"/>
        </w:rPr>
        <w:t>today</w:t>
      </w:r>
      <w:r w:rsidR="002F10D5">
        <w:rPr>
          <w:rFonts w:ascii="Calibri" w:hAnsi="Calibri" w:cs="Calibri"/>
          <w:bCs/>
          <w:sz w:val="22"/>
          <w:szCs w:val="22"/>
        </w:rPr>
        <w:t>’</w:t>
      </w:r>
      <w:r w:rsidR="002F10D5" w:rsidRPr="00291520">
        <w:rPr>
          <w:rFonts w:ascii="Calibri" w:hAnsi="Calibri" w:cs="Calibri"/>
          <w:bCs/>
          <w:sz w:val="22"/>
          <w:szCs w:val="22"/>
        </w:rPr>
        <w:t xml:space="preserve">s </w:t>
      </w:r>
      <w:r w:rsidRPr="00291520">
        <w:rPr>
          <w:rFonts w:ascii="Calibri" w:hAnsi="Calibri" w:cs="Calibri"/>
          <w:bCs/>
          <w:sz w:val="22"/>
          <w:szCs w:val="22"/>
        </w:rPr>
        <w:t xml:space="preserve">most imaginative and convincing writers for young readers, who effortlessly addresses social and racial issues in her books. During her time as Waterstones </w:t>
      </w:r>
      <w:r w:rsidR="00F5426C" w:rsidRPr="00291520">
        <w:rPr>
          <w:rFonts w:ascii="Calibri" w:hAnsi="Calibri" w:cs="Calibri"/>
          <w:bCs/>
          <w:sz w:val="22"/>
          <w:szCs w:val="22"/>
        </w:rPr>
        <w:t>Children</w:t>
      </w:r>
      <w:r w:rsidR="00F5426C">
        <w:rPr>
          <w:rFonts w:ascii="Calibri" w:hAnsi="Calibri" w:cs="Calibri"/>
          <w:bCs/>
          <w:sz w:val="22"/>
          <w:szCs w:val="22"/>
        </w:rPr>
        <w:t>’</w:t>
      </w:r>
      <w:r w:rsidR="00F5426C" w:rsidRPr="00291520">
        <w:rPr>
          <w:rFonts w:ascii="Calibri" w:hAnsi="Calibri" w:cs="Calibri"/>
          <w:bCs/>
          <w:sz w:val="22"/>
          <w:szCs w:val="22"/>
        </w:rPr>
        <w:t xml:space="preserve">s </w:t>
      </w:r>
      <w:r w:rsidRPr="00291520">
        <w:rPr>
          <w:rFonts w:ascii="Calibri" w:hAnsi="Calibri" w:cs="Calibri"/>
          <w:bCs/>
          <w:sz w:val="22"/>
          <w:szCs w:val="22"/>
        </w:rPr>
        <w:t>Laureate, Malorie championed writing for young people and curated the first</w:t>
      </w:r>
      <w:r w:rsidR="00850D24">
        <w:rPr>
          <w:rFonts w:ascii="Calibri" w:hAnsi="Calibri" w:cs="Calibri"/>
          <w:bCs/>
          <w:sz w:val="22"/>
          <w:szCs w:val="22"/>
        </w:rPr>
        <w:t xml:space="preserve"> </w:t>
      </w:r>
      <w:r w:rsidRPr="00291520">
        <w:rPr>
          <w:rFonts w:ascii="Calibri" w:hAnsi="Calibri" w:cs="Calibri"/>
          <w:bCs/>
          <w:sz w:val="22"/>
          <w:szCs w:val="22"/>
        </w:rPr>
        <w:t xml:space="preserve">ever Young Adult Literature Convention, a </w:t>
      </w:r>
      <w:proofErr w:type="spellStart"/>
      <w:r w:rsidRPr="00291520">
        <w:rPr>
          <w:rFonts w:ascii="Calibri" w:hAnsi="Calibri" w:cs="Calibri"/>
          <w:bCs/>
          <w:sz w:val="22"/>
          <w:szCs w:val="22"/>
        </w:rPr>
        <w:t>groundbreaking</w:t>
      </w:r>
      <w:proofErr w:type="spellEnd"/>
      <w:r w:rsidRPr="00291520">
        <w:rPr>
          <w:rFonts w:ascii="Calibri" w:hAnsi="Calibri" w:cs="Calibri"/>
          <w:bCs/>
          <w:sz w:val="22"/>
          <w:szCs w:val="22"/>
        </w:rPr>
        <w:t xml:space="preserve"> project that celebrated its fifth year in 2018. She also ran a nationwide creative writing competition for teens called </w:t>
      </w:r>
      <w:r w:rsidRPr="00291520">
        <w:rPr>
          <w:rFonts w:ascii="Calibri" w:hAnsi="Calibri" w:cs="Calibri"/>
          <w:bCs/>
          <w:i/>
          <w:sz w:val="22"/>
          <w:szCs w:val="22"/>
        </w:rPr>
        <w:t>Project Remix</w:t>
      </w:r>
      <w:r w:rsidRPr="00291520">
        <w:rPr>
          <w:rFonts w:ascii="Calibri" w:hAnsi="Calibri" w:cs="Calibri"/>
          <w:bCs/>
          <w:sz w:val="22"/>
          <w:szCs w:val="22"/>
        </w:rPr>
        <w:t xml:space="preserve">, inspired by the growth of online fandom including fanfiction and fan art, and created a book called </w:t>
      </w:r>
      <w:r w:rsidRPr="00291520">
        <w:rPr>
          <w:rFonts w:ascii="Calibri" w:hAnsi="Calibri" w:cs="Calibri"/>
          <w:bCs/>
          <w:i/>
          <w:sz w:val="22"/>
          <w:szCs w:val="22"/>
        </w:rPr>
        <w:t xml:space="preserve">Love Hurts </w:t>
      </w:r>
      <w:r w:rsidRPr="00291520">
        <w:rPr>
          <w:rFonts w:ascii="Calibri" w:hAnsi="Calibri" w:cs="Calibri"/>
          <w:bCs/>
          <w:sz w:val="22"/>
          <w:szCs w:val="22"/>
        </w:rPr>
        <w:t xml:space="preserve">to showcase other YA authors. </w:t>
      </w:r>
    </w:p>
    <w:p w14:paraId="7CF42B96" w14:textId="77777777" w:rsidR="00291520" w:rsidRPr="00291520" w:rsidRDefault="00291520" w:rsidP="00291520">
      <w:pPr>
        <w:ind w:right="142"/>
        <w:jc w:val="both"/>
        <w:rPr>
          <w:rFonts w:ascii="Calibri" w:hAnsi="Calibri" w:cs="Calibri"/>
          <w:b/>
          <w:bCs/>
          <w:sz w:val="22"/>
          <w:szCs w:val="22"/>
        </w:rPr>
      </w:pPr>
    </w:p>
    <w:p w14:paraId="3E3925FC" w14:textId="595091D0"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Chris Riddell (2015–2017)</w:t>
      </w:r>
    </w:p>
    <w:p w14:paraId="3172FE34" w14:textId="77777777" w:rsidR="00291520" w:rsidRPr="00291520" w:rsidRDefault="00291520" w:rsidP="00291520">
      <w:pPr>
        <w:ind w:right="142"/>
        <w:jc w:val="both"/>
        <w:rPr>
          <w:rFonts w:ascii="Calibri" w:hAnsi="Calibri" w:cs="Calibri"/>
          <w:bCs/>
          <w:sz w:val="22"/>
          <w:szCs w:val="22"/>
        </w:rPr>
      </w:pPr>
      <w:r w:rsidRPr="00291520">
        <w:rPr>
          <w:rFonts w:ascii="Calibri" w:hAnsi="Calibri" w:cs="Calibri"/>
          <w:bCs/>
          <w:sz w:val="22"/>
          <w:szCs w:val="22"/>
        </w:rPr>
        <w:t xml:space="preserve">Chris Riddell is a prolific writer and illustrator whose work is familiar to both children and adults. He is known especially for his distinctive line drawings with their clever caricature, fascinating detail and often enchanting fantasy elements. Chris charted the progress of his Laureateship through daily online drawings on </w:t>
      </w:r>
      <w:r w:rsidRPr="00291520">
        <w:rPr>
          <w:rFonts w:ascii="Calibri" w:hAnsi="Calibri" w:cs="Calibri"/>
          <w:bCs/>
          <w:i/>
          <w:sz w:val="22"/>
          <w:szCs w:val="22"/>
        </w:rPr>
        <w:t>The Laureate Log</w:t>
      </w:r>
      <w:r w:rsidRPr="00291520">
        <w:rPr>
          <w:rFonts w:ascii="Calibri" w:hAnsi="Calibri" w:cs="Calibri"/>
          <w:bCs/>
          <w:sz w:val="22"/>
          <w:szCs w:val="22"/>
        </w:rPr>
        <w:t xml:space="preserve">, created visual resources for schools a part of his </w:t>
      </w:r>
      <w:r w:rsidRPr="00291520">
        <w:rPr>
          <w:rFonts w:ascii="Calibri" w:hAnsi="Calibri" w:cs="Calibri"/>
          <w:bCs/>
          <w:i/>
          <w:sz w:val="22"/>
          <w:szCs w:val="22"/>
        </w:rPr>
        <w:t xml:space="preserve">Words Need Pictures </w:t>
      </w:r>
      <w:r w:rsidRPr="00291520">
        <w:rPr>
          <w:rFonts w:ascii="Calibri" w:hAnsi="Calibri" w:cs="Calibri"/>
          <w:bCs/>
          <w:sz w:val="22"/>
          <w:szCs w:val="22"/>
        </w:rPr>
        <w:t>project, promoted daily doodling and travelled the length and breadth of the country as ‘The Doodler’, leading live drawing events.</w:t>
      </w:r>
    </w:p>
    <w:p w14:paraId="238ED993" w14:textId="77777777" w:rsidR="00291520" w:rsidRPr="00291520" w:rsidRDefault="00291520" w:rsidP="00291520">
      <w:pPr>
        <w:ind w:right="142"/>
        <w:jc w:val="both"/>
        <w:rPr>
          <w:rFonts w:ascii="Calibri" w:hAnsi="Calibri" w:cs="Calibri"/>
          <w:b/>
          <w:bCs/>
          <w:sz w:val="22"/>
          <w:szCs w:val="22"/>
        </w:rPr>
      </w:pPr>
    </w:p>
    <w:p w14:paraId="3A3D9739" w14:textId="4D1E4B7A" w:rsidR="00291520" w:rsidRPr="00291520" w:rsidRDefault="00291520" w:rsidP="00291520">
      <w:pPr>
        <w:ind w:right="142"/>
        <w:jc w:val="both"/>
        <w:rPr>
          <w:rFonts w:ascii="Calibri" w:hAnsi="Calibri" w:cs="Calibri"/>
          <w:b/>
          <w:bCs/>
          <w:sz w:val="22"/>
          <w:szCs w:val="22"/>
        </w:rPr>
      </w:pPr>
      <w:r w:rsidRPr="00291520">
        <w:rPr>
          <w:rFonts w:ascii="Calibri" w:hAnsi="Calibri" w:cs="Calibri"/>
          <w:b/>
          <w:bCs/>
          <w:sz w:val="22"/>
          <w:szCs w:val="22"/>
        </w:rPr>
        <w:t>Lauren Child (2017–2019)</w:t>
      </w:r>
    </w:p>
    <w:p w14:paraId="67DF2FBC" w14:textId="1E426D14" w:rsidR="00291520" w:rsidRPr="00291520" w:rsidRDefault="00291520" w:rsidP="00291520">
      <w:pPr>
        <w:jc w:val="both"/>
        <w:rPr>
          <w:rFonts w:ascii="Calibri" w:hAnsi="Calibri" w:cs="Calibri"/>
          <w:bCs/>
          <w:sz w:val="22"/>
          <w:szCs w:val="22"/>
        </w:rPr>
      </w:pPr>
      <w:r w:rsidRPr="00291520">
        <w:rPr>
          <w:rFonts w:ascii="Calibri" w:hAnsi="Calibri" w:cs="Calibri"/>
          <w:bCs/>
          <w:sz w:val="22"/>
          <w:szCs w:val="22"/>
        </w:rPr>
        <w:t>Lauren Child is a multi</w:t>
      </w:r>
      <w:r w:rsidR="00B12E96">
        <w:rPr>
          <w:rFonts w:ascii="Calibri" w:hAnsi="Calibri" w:cs="Calibri"/>
          <w:bCs/>
          <w:sz w:val="22"/>
          <w:szCs w:val="22"/>
        </w:rPr>
        <w:t xml:space="preserve"> </w:t>
      </w:r>
      <w:r w:rsidRPr="00291520">
        <w:rPr>
          <w:rFonts w:ascii="Calibri" w:hAnsi="Calibri" w:cs="Calibri"/>
          <w:bCs/>
          <w:sz w:val="22"/>
          <w:szCs w:val="22"/>
        </w:rPr>
        <w:t xml:space="preserve">award-winning, bestselling writer and artist whose books are known and loved the world over. She is the creator of characters including Clarice Bean, Ruby Redfort and Charlie and Lola. Lauren launched her Laureateship with a campaign encouraging creativity, </w:t>
      </w:r>
      <w:r w:rsidRPr="00291520">
        <w:rPr>
          <w:rFonts w:ascii="Calibri" w:hAnsi="Calibri" w:cs="Calibri"/>
          <w:bCs/>
          <w:i/>
          <w:sz w:val="22"/>
          <w:szCs w:val="22"/>
        </w:rPr>
        <w:t>Staring into Space</w:t>
      </w:r>
      <w:r w:rsidRPr="00291520">
        <w:rPr>
          <w:rFonts w:ascii="Calibri" w:hAnsi="Calibri" w:cs="Calibri"/>
          <w:bCs/>
          <w:sz w:val="22"/>
          <w:szCs w:val="22"/>
        </w:rPr>
        <w:t xml:space="preserve">, which inspired children to take a moment out of their day to ‘switch off’ and daydream, allowing ideas space to emerge and play. Lauren has also curated the </w:t>
      </w:r>
      <w:r w:rsidRPr="00291520">
        <w:rPr>
          <w:rFonts w:ascii="Calibri" w:hAnsi="Calibri" w:cs="Calibri"/>
          <w:bCs/>
          <w:i/>
          <w:sz w:val="22"/>
          <w:szCs w:val="22"/>
        </w:rPr>
        <w:t xml:space="preserve">Drawing Words </w:t>
      </w:r>
      <w:r w:rsidRPr="00291520">
        <w:rPr>
          <w:rFonts w:ascii="Calibri" w:hAnsi="Calibri" w:cs="Calibri"/>
          <w:bCs/>
          <w:sz w:val="22"/>
          <w:szCs w:val="22"/>
        </w:rPr>
        <w:t>exhibition with the British Council, celebrating 10 illustrators whose wor</w:t>
      </w:r>
      <w:r w:rsidR="003D4575">
        <w:rPr>
          <w:rFonts w:ascii="Calibri" w:hAnsi="Calibri" w:cs="Calibri"/>
          <w:bCs/>
          <w:sz w:val="22"/>
          <w:szCs w:val="22"/>
        </w:rPr>
        <w:t>k</w:t>
      </w:r>
      <w:r w:rsidRPr="00291520">
        <w:rPr>
          <w:rFonts w:ascii="Calibri" w:hAnsi="Calibri" w:cs="Calibri"/>
          <w:bCs/>
          <w:sz w:val="22"/>
          <w:szCs w:val="22"/>
        </w:rPr>
        <w:t xml:space="preserve"> will be toured internationally. The exhibition was inspired by </w:t>
      </w:r>
      <w:r w:rsidRPr="00291520">
        <w:rPr>
          <w:rFonts w:ascii="Calibri" w:hAnsi="Calibri" w:cs="Calibri"/>
          <w:bCs/>
          <w:i/>
          <w:sz w:val="22"/>
          <w:szCs w:val="22"/>
        </w:rPr>
        <w:t>Magic Pencil</w:t>
      </w:r>
      <w:r w:rsidRPr="00291520">
        <w:rPr>
          <w:rFonts w:ascii="Calibri" w:hAnsi="Calibri" w:cs="Calibri"/>
          <w:bCs/>
          <w:sz w:val="22"/>
          <w:szCs w:val="22"/>
        </w:rPr>
        <w:t xml:space="preserve">, which was first curated by Quentin Blake. </w:t>
      </w:r>
    </w:p>
    <w:p w14:paraId="410B8CC3" w14:textId="77777777" w:rsidR="00291520" w:rsidRPr="00952436" w:rsidRDefault="00291520" w:rsidP="00BA4189">
      <w:pPr>
        <w:ind w:right="142"/>
        <w:rPr>
          <w:rFonts w:ascii="Calibri" w:eastAsia="Calibri" w:hAnsi="Calibri" w:cs="Calibri"/>
          <w:sz w:val="22"/>
          <w:szCs w:val="22"/>
        </w:rPr>
      </w:pPr>
    </w:p>
    <w:sectPr w:rsidR="00291520" w:rsidRPr="00952436" w:rsidSect="00C22A4F">
      <w:headerReference w:type="default" r:id="rId13"/>
      <w:footerReference w:type="default" r:id="rId14"/>
      <w:pgSz w:w="11907" w:h="16839" w:code="9"/>
      <w:pgMar w:top="1276"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F1E1D" w14:textId="77777777" w:rsidR="00350796" w:rsidRDefault="00350796" w:rsidP="00B07939">
      <w:r>
        <w:separator/>
      </w:r>
    </w:p>
  </w:endnote>
  <w:endnote w:type="continuationSeparator" w:id="0">
    <w:p w14:paraId="551113DC" w14:textId="77777777" w:rsidR="00350796" w:rsidRDefault="00350796" w:rsidP="00B0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A3AAA" w14:textId="77777777" w:rsidR="00350796" w:rsidRPr="008575B1" w:rsidRDefault="00350796" w:rsidP="008575B1">
    <w:pPr>
      <w:pStyle w:val="Footer"/>
      <w:jc w:val="center"/>
      <w:rPr>
        <w:color w:val="C1C6C8" w:themeColor="accent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06A74" w14:textId="77777777" w:rsidR="00350796" w:rsidRDefault="00350796" w:rsidP="00B07939">
      <w:r>
        <w:separator/>
      </w:r>
    </w:p>
  </w:footnote>
  <w:footnote w:type="continuationSeparator" w:id="0">
    <w:p w14:paraId="11838C04" w14:textId="77777777" w:rsidR="00350796" w:rsidRDefault="00350796" w:rsidP="00B07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77D5" w14:textId="0DA8BBEB" w:rsidR="00350796" w:rsidRDefault="001D4CC9">
    <w:pPr>
      <w:pStyle w:val="Header"/>
    </w:pPr>
    <w:r>
      <w:rPr>
        <w:noProof/>
        <w:lang w:eastAsia="en-GB"/>
      </w:rPr>
      <w:drawing>
        <wp:anchor distT="0" distB="0" distL="114300" distR="114300" simplePos="0" relativeHeight="251670016" behindDoc="1" locked="0" layoutInCell="1" allowOverlap="1" wp14:anchorId="1BDD7C30" wp14:editId="0225B256">
          <wp:simplePos x="0" y="0"/>
          <wp:positionH relativeFrom="column">
            <wp:posOffset>-465667</wp:posOffset>
          </wp:positionH>
          <wp:positionV relativeFrom="paragraph">
            <wp:posOffset>-245110</wp:posOffset>
          </wp:positionV>
          <wp:extent cx="1616075" cy="401955"/>
          <wp:effectExtent l="0" t="0" r="3175" b="0"/>
          <wp:wrapTight wrapText="bothSides">
            <wp:wrapPolygon edited="0">
              <wp:start x="0" y="0"/>
              <wp:lineTo x="0" y="20474"/>
              <wp:lineTo x="21388" y="20474"/>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401955"/>
                  </a:xfrm>
                  <a:prstGeom prst="rect">
                    <a:avLst/>
                  </a:prstGeom>
                  <a:noFill/>
                  <a:ln>
                    <a:noFill/>
                  </a:ln>
                </pic:spPr>
              </pic:pic>
            </a:graphicData>
          </a:graphic>
        </wp:anchor>
      </w:drawing>
    </w:r>
    <w:r w:rsidR="00350796">
      <w:rPr>
        <w:noProof/>
        <w:lang w:eastAsia="en-GB"/>
      </w:rPr>
      <w:drawing>
        <wp:anchor distT="0" distB="0" distL="114300" distR="114300" simplePos="0" relativeHeight="251662848" behindDoc="0" locked="0" layoutInCell="1" allowOverlap="1" wp14:anchorId="19E76B07" wp14:editId="69AEBFB3">
          <wp:simplePos x="0" y="0"/>
          <wp:positionH relativeFrom="column">
            <wp:posOffset>5412105</wp:posOffset>
          </wp:positionH>
          <wp:positionV relativeFrom="paragraph">
            <wp:posOffset>-342900</wp:posOffset>
          </wp:positionV>
          <wp:extent cx="1329055" cy="358140"/>
          <wp:effectExtent l="0" t="0" r="4445" b="3810"/>
          <wp:wrapSquare wrapText="bothSides"/>
          <wp:docPr id="12" name="Picture 12" descr="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905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0796">
      <w:rPr>
        <w:noProof/>
        <w:lang w:eastAsia="en-GB"/>
      </w:rPr>
      <w:drawing>
        <wp:anchor distT="0" distB="0" distL="114300" distR="114300" simplePos="0" relativeHeight="251668992" behindDoc="1" locked="0" layoutInCell="1" allowOverlap="1" wp14:anchorId="7BA9150A" wp14:editId="69F3F6D1">
          <wp:simplePos x="0" y="0"/>
          <wp:positionH relativeFrom="column">
            <wp:posOffset>3436620</wp:posOffset>
          </wp:positionH>
          <wp:positionV relativeFrom="paragraph">
            <wp:posOffset>-358140</wp:posOffset>
          </wp:positionV>
          <wp:extent cx="1181100" cy="566420"/>
          <wp:effectExtent l="0" t="0" r="0" b="5080"/>
          <wp:wrapTight wrapText="bothSides">
            <wp:wrapPolygon edited="0">
              <wp:start x="0" y="0"/>
              <wp:lineTo x="0" y="21067"/>
              <wp:lineTo x="21252" y="21067"/>
              <wp:lineTo x="212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796" w:rsidRPr="0019755D">
      <w:rPr>
        <w:noProof/>
        <w:lang w:eastAsia="en-GB"/>
      </w:rPr>
      <w:drawing>
        <wp:anchor distT="0" distB="0" distL="114300" distR="114300" simplePos="0" relativeHeight="251666944" behindDoc="1" locked="0" layoutInCell="1" allowOverlap="1" wp14:anchorId="535E7D26" wp14:editId="5DB795A9">
          <wp:simplePos x="0" y="0"/>
          <wp:positionH relativeFrom="column">
            <wp:posOffset>1313815</wp:posOffset>
          </wp:positionH>
          <wp:positionV relativeFrom="paragraph">
            <wp:posOffset>-328295</wp:posOffset>
          </wp:positionV>
          <wp:extent cx="1546225" cy="488315"/>
          <wp:effectExtent l="0" t="0" r="0" b="6985"/>
          <wp:wrapTight wrapText="bothSides">
            <wp:wrapPolygon edited="0">
              <wp:start x="0" y="0"/>
              <wp:lineTo x="0" y="21066"/>
              <wp:lineTo x="21290" y="21066"/>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6225"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CC9">
      <w:t xml:space="preserve"> </w:t>
    </w:r>
  </w:p>
  <w:p w14:paraId="201A14E7" w14:textId="2DD9152B" w:rsidR="00350796" w:rsidRDefault="003507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436EF"/>
    <w:multiLevelType w:val="hybridMultilevel"/>
    <w:tmpl w:val="D4B26B14"/>
    <w:lvl w:ilvl="0" w:tplc="AB80FD30">
      <w:numFmt w:val="bullet"/>
      <w:lvlText w:val="–"/>
      <w:lvlJc w:val="left"/>
      <w:pPr>
        <w:ind w:left="294" w:hanging="360"/>
      </w:pPr>
      <w:rPr>
        <w:rFonts w:ascii="Calibri" w:eastAsia="Times New Roman" w:hAnsi="Calibri" w:cs="Helvetica"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FB07D99"/>
    <w:multiLevelType w:val="hybridMultilevel"/>
    <w:tmpl w:val="67988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46B10B1"/>
    <w:multiLevelType w:val="hybridMultilevel"/>
    <w:tmpl w:val="6B00444A"/>
    <w:lvl w:ilvl="0" w:tplc="06F07CF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962DDF"/>
    <w:multiLevelType w:val="hybridMultilevel"/>
    <w:tmpl w:val="EC90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31242"/>
    <w:multiLevelType w:val="hybridMultilevel"/>
    <w:tmpl w:val="5330D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A10013"/>
    <w:multiLevelType w:val="hybridMultilevel"/>
    <w:tmpl w:val="FB220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E41774"/>
    <w:multiLevelType w:val="hybridMultilevel"/>
    <w:tmpl w:val="E38C294E"/>
    <w:lvl w:ilvl="0" w:tplc="0809000F">
      <w:start w:val="1"/>
      <w:numFmt w:val="decimal"/>
      <w:lvlText w:val="%1."/>
      <w:lvlJc w:val="left"/>
      <w:pPr>
        <w:ind w:left="3414" w:hanging="360"/>
      </w:pPr>
    </w:lvl>
    <w:lvl w:ilvl="1" w:tplc="08090019" w:tentative="1">
      <w:start w:val="1"/>
      <w:numFmt w:val="lowerLetter"/>
      <w:lvlText w:val="%2."/>
      <w:lvlJc w:val="left"/>
      <w:pPr>
        <w:ind w:left="4134" w:hanging="360"/>
      </w:pPr>
    </w:lvl>
    <w:lvl w:ilvl="2" w:tplc="0809001B" w:tentative="1">
      <w:start w:val="1"/>
      <w:numFmt w:val="lowerRoman"/>
      <w:lvlText w:val="%3."/>
      <w:lvlJc w:val="right"/>
      <w:pPr>
        <w:ind w:left="4854" w:hanging="180"/>
      </w:pPr>
    </w:lvl>
    <w:lvl w:ilvl="3" w:tplc="0809000F" w:tentative="1">
      <w:start w:val="1"/>
      <w:numFmt w:val="decimal"/>
      <w:lvlText w:val="%4."/>
      <w:lvlJc w:val="left"/>
      <w:pPr>
        <w:ind w:left="5574" w:hanging="360"/>
      </w:pPr>
    </w:lvl>
    <w:lvl w:ilvl="4" w:tplc="08090019" w:tentative="1">
      <w:start w:val="1"/>
      <w:numFmt w:val="lowerLetter"/>
      <w:lvlText w:val="%5."/>
      <w:lvlJc w:val="left"/>
      <w:pPr>
        <w:ind w:left="6294" w:hanging="360"/>
      </w:pPr>
    </w:lvl>
    <w:lvl w:ilvl="5" w:tplc="0809001B" w:tentative="1">
      <w:start w:val="1"/>
      <w:numFmt w:val="lowerRoman"/>
      <w:lvlText w:val="%6."/>
      <w:lvlJc w:val="right"/>
      <w:pPr>
        <w:ind w:left="7014" w:hanging="180"/>
      </w:pPr>
    </w:lvl>
    <w:lvl w:ilvl="6" w:tplc="0809000F" w:tentative="1">
      <w:start w:val="1"/>
      <w:numFmt w:val="decimal"/>
      <w:lvlText w:val="%7."/>
      <w:lvlJc w:val="left"/>
      <w:pPr>
        <w:ind w:left="7734" w:hanging="360"/>
      </w:pPr>
    </w:lvl>
    <w:lvl w:ilvl="7" w:tplc="08090019" w:tentative="1">
      <w:start w:val="1"/>
      <w:numFmt w:val="lowerLetter"/>
      <w:lvlText w:val="%8."/>
      <w:lvlJc w:val="left"/>
      <w:pPr>
        <w:ind w:left="8454" w:hanging="360"/>
      </w:pPr>
    </w:lvl>
    <w:lvl w:ilvl="8" w:tplc="0809001B" w:tentative="1">
      <w:start w:val="1"/>
      <w:numFmt w:val="lowerRoman"/>
      <w:lvlText w:val="%9."/>
      <w:lvlJc w:val="right"/>
      <w:pPr>
        <w:ind w:left="9174" w:hanging="180"/>
      </w:pPr>
    </w:lvl>
  </w:abstractNum>
  <w:abstractNum w:abstractNumId="7" w15:restartNumberingAfterBreak="0">
    <w:nsid w:val="55B254B3"/>
    <w:multiLevelType w:val="hybridMultilevel"/>
    <w:tmpl w:val="591A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D047E"/>
    <w:multiLevelType w:val="hybridMultilevel"/>
    <w:tmpl w:val="1F44C0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78826A2A"/>
    <w:multiLevelType w:val="hybridMultilevel"/>
    <w:tmpl w:val="BE3C97D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7E280FCC"/>
    <w:multiLevelType w:val="hybridMultilevel"/>
    <w:tmpl w:val="0016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10"/>
  </w:num>
  <w:num w:numId="5">
    <w:abstractNumId w:val="1"/>
  </w:num>
  <w:num w:numId="6">
    <w:abstractNumId w:val="0"/>
  </w:num>
  <w:num w:numId="7">
    <w:abstractNumId w:val="9"/>
  </w:num>
  <w:num w:numId="8">
    <w:abstractNumId w:val="4"/>
  </w:num>
  <w:num w:numId="9">
    <w:abstractNumId w:val="2"/>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defaultTabStop w:val="720"/>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798E"/>
    <w:rsid w:val="00005D39"/>
    <w:rsid w:val="00021FDC"/>
    <w:rsid w:val="00035ECF"/>
    <w:rsid w:val="00046A0B"/>
    <w:rsid w:val="000548D9"/>
    <w:rsid w:val="00060EED"/>
    <w:rsid w:val="000706FE"/>
    <w:rsid w:val="00071C12"/>
    <w:rsid w:val="00097E08"/>
    <w:rsid w:val="000A0B80"/>
    <w:rsid w:val="000A3519"/>
    <w:rsid w:val="000A3E47"/>
    <w:rsid w:val="000A5135"/>
    <w:rsid w:val="000D093A"/>
    <w:rsid w:val="000E5586"/>
    <w:rsid w:val="00100F77"/>
    <w:rsid w:val="00120ECE"/>
    <w:rsid w:val="00121E11"/>
    <w:rsid w:val="00124D30"/>
    <w:rsid w:val="00130FD5"/>
    <w:rsid w:val="00132B18"/>
    <w:rsid w:val="00132CB2"/>
    <w:rsid w:val="00150145"/>
    <w:rsid w:val="001578F1"/>
    <w:rsid w:val="00157DF9"/>
    <w:rsid w:val="00171250"/>
    <w:rsid w:val="00171ADC"/>
    <w:rsid w:val="001734F3"/>
    <w:rsid w:val="001777FA"/>
    <w:rsid w:val="00177930"/>
    <w:rsid w:val="00193A99"/>
    <w:rsid w:val="001B167E"/>
    <w:rsid w:val="001B55C5"/>
    <w:rsid w:val="001B5884"/>
    <w:rsid w:val="001B6BAA"/>
    <w:rsid w:val="001C2B60"/>
    <w:rsid w:val="001C4005"/>
    <w:rsid w:val="001D469F"/>
    <w:rsid w:val="001D4CC9"/>
    <w:rsid w:val="001D6354"/>
    <w:rsid w:val="001E14D7"/>
    <w:rsid w:val="001E4F5A"/>
    <w:rsid w:val="00213963"/>
    <w:rsid w:val="002166ED"/>
    <w:rsid w:val="00232B08"/>
    <w:rsid w:val="00233790"/>
    <w:rsid w:val="00237F4C"/>
    <w:rsid w:val="0024040D"/>
    <w:rsid w:val="00245EC5"/>
    <w:rsid w:val="0026661E"/>
    <w:rsid w:val="00291520"/>
    <w:rsid w:val="002A6838"/>
    <w:rsid w:val="002A72A2"/>
    <w:rsid w:val="002B07C6"/>
    <w:rsid w:val="002C00A9"/>
    <w:rsid w:val="002D6B45"/>
    <w:rsid w:val="002E2FB1"/>
    <w:rsid w:val="002F10D5"/>
    <w:rsid w:val="002F2321"/>
    <w:rsid w:val="00331759"/>
    <w:rsid w:val="00350796"/>
    <w:rsid w:val="0035497A"/>
    <w:rsid w:val="003611C2"/>
    <w:rsid w:val="00361DB3"/>
    <w:rsid w:val="00380690"/>
    <w:rsid w:val="003852E1"/>
    <w:rsid w:val="003A22D7"/>
    <w:rsid w:val="003C0452"/>
    <w:rsid w:val="003D4575"/>
    <w:rsid w:val="003E1479"/>
    <w:rsid w:val="003E6741"/>
    <w:rsid w:val="00425809"/>
    <w:rsid w:val="00436E39"/>
    <w:rsid w:val="00442FBB"/>
    <w:rsid w:val="0046544F"/>
    <w:rsid w:val="004660D0"/>
    <w:rsid w:val="0047296E"/>
    <w:rsid w:val="004A11C6"/>
    <w:rsid w:val="004B4C96"/>
    <w:rsid w:val="004B74E6"/>
    <w:rsid w:val="004D625F"/>
    <w:rsid w:val="004E1F8E"/>
    <w:rsid w:val="004F0D0C"/>
    <w:rsid w:val="004F6597"/>
    <w:rsid w:val="004F7563"/>
    <w:rsid w:val="00513171"/>
    <w:rsid w:val="00537B6A"/>
    <w:rsid w:val="00537D07"/>
    <w:rsid w:val="005673E6"/>
    <w:rsid w:val="00596176"/>
    <w:rsid w:val="005A00BD"/>
    <w:rsid w:val="005A4A69"/>
    <w:rsid w:val="005D16B4"/>
    <w:rsid w:val="005D43AB"/>
    <w:rsid w:val="005E6A44"/>
    <w:rsid w:val="00604625"/>
    <w:rsid w:val="0060662B"/>
    <w:rsid w:val="00631AC7"/>
    <w:rsid w:val="00636604"/>
    <w:rsid w:val="00647CA0"/>
    <w:rsid w:val="00651B6C"/>
    <w:rsid w:val="00662B27"/>
    <w:rsid w:val="00696DBA"/>
    <w:rsid w:val="006B5A39"/>
    <w:rsid w:val="006C72CE"/>
    <w:rsid w:val="006D4E99"/>
    <w:rsid w:val="006E2E08"/>
    <w:rsid w:val="006F64C9"/>
    <w:rsid w:val="00701FFB"/>
    <w:rsid w:val="00705B35"/>
    <w:rsid w:val="0074099E"/>
    <w:rsid w:val="00741898"/>
    <w:rsid w:val="007541D6"/>
    <w:rsid w:val="0076643D"/>
    <w:rsid w:val="007942C3"/>
    <w:rsid w:val="007A7938"/>
    <w:rsid w:val="007B46A7"/>
    <w:rsid w:val="007B47B2"/>
    <w:rsid w:val="007F3521"/>
    <w:rsid w:val="00800455"/>
    <w:rsid w:val="008006DD"/>
    <w:rsid w:val="00807428"/>
    <w:rsid w:val="00825A34"/>
    <w:rsid w:val="00826247"/>
    <w:rsid w:val="00850D24"/>
    <w:rsid w:val="008575B1"/>
    <w:rsid w:val="008627BF"/>
    <w:rsid w:val="00866CDF"/>
    <w:rsid w:val="0086798E"/>
    <w:rsid w:val="008700A6"/>
    <w:rsid w:val="008A3AB3"/>
    <w:rsid w:val="008B0E76"/>
    <w:rsid w:val="008D0260"/>
    <w:rsid w:val="008F0D7E"/>
    <w:rsid w:val="008F7BCF"/>
    <w:rsid w:val="008F7C89"/>
    <w:rsid w:val="009125BB"/>
    <w:rsid w:val="00915023"/>
    <w:rsid w:val="00920DC0"/>
    <w:rsid w:val="0092250C"/>
    <w:rsid w:val="00931C0B"/>
    <w:rsid w:val="009333DA"/>
    <w:rsid w:val="00935AD1"/>
    <w:rsid w:val="00943D28"/>
    <w:rsid w:val="00952436"/>
    <w:rsid w:val="009667C8"/>
    <w:rsid w:val="009715BA"/>
    <w:rsid w:val="009761AB"/>
    <w:rsid w:val="00997642"/>
    <w:rsid w:val="00997839"/>
    <w:rsid w:val="009A0582"/>
    <w:rsid w:val="009A7B62"/>
    <w:rsid w:val="009B1228"/>
    <w:rsid w:val="009C2766"/>
    <w:rsid w:val="009C3A54"/>
    <w:rsid w:val="009C6EC5"/>
    <w:rsid w:val="009D5DD2"/>
    <w:rsid w:val="009E330A"/>
    <w:rsid w:val="00A13D17"/>
    <w:rsid w:val="00A279ED"/>
    <w:rsid w:val="00A36CB2"/>
    <w:rsid w:val="00A50E41"/>
    <w:rsid w:val="00A50FA1"/>
    <w:rsid w:val="00A7159A"/>
    <w:rsid w:val="00A96814"/>
    <w:rsid w:val="00A97499"/>
    <w:rsid w:val="00AA691F"/>
    <w:rsid w:val="00AB7EBF"/>
    <w:rsid w:val="00AC0478"/>
    <w:rsid w:val="00AC18A0"/>
    <w:rsid w:val="00AD468B"/>
    <w:rsid w:val="00AE60BA"/>
    <w:rsid w:val="00B03EAC"/>
    <w:rsid w:val="00B0619F"/>
    <w:rsid w:val="00B07939"/>
    <w:rsid w:val="00B12E96"/>
    <w:rsid w:val="00B13137"/>
    <w:rsid w:val="00B23202"/>
    <w:rsid w:val="00B24C57"/>
    <w:rsid w:val="00B37488"/>
    <w:rsid w:val="00B4650E"/>
    <w:rsid w:val="00B4715B"/>
    <w:rsid w:val="00B55E63"/>
    <w:rsid w:val="00B57265"/>
    <w:rsid w:val="00B626A4"/>
    <w:rsid w:val="00B65693"/>
    <w:rsid w:val="00B764DF"/>
    <w:rsid w:val="00B97236"/>
    <w:rsid w:val="00BA4189"/>
    <w:rsid w:val="00BA6C75"/>
    <w:rsid w:val="00BC6083"/>
    <w:rsid w:val="00BC7BD1"/>
    <w:rsid w:val="00BD1CBB"/>
    <w:rsid w:val="00BD7F10"/>
    <w:rsid w:val="00C2124D"/>
    <w:rsid w:val="00C21AAE"/>
    <w:rsid w:val="00C22A4F"/>
    <w:rsid w:val="00C47255"/>
    <w:rsid w:val="00C50BFF"/>
    <w:rsid w:val="00C558B8"/>
    <w:rsid w:val="00C62773"/>
    <w:rsid w:val="00C72A26"/>
    <w:rsid w:val="00C72F6A"/>
    <w:rsid w:val="00C82507"/>
    <w:rsid w:val="00C85E58"/>
    <w:rsid w:val="00C918DF"/>
    <w:rsid w:val="00CA4354"/>
    <w:rsid w:val="00CE3BC9"/>
    <w:rsid w:val="00CE6ACA"/>
    <w:rsid w:val="00D04550"/>
    <w:rsid w:val="00D14E29"/>
    <w:rsid w:val="00D37F50"/>
    <w:rsid w:val="00D43350"/>
    <w:rsid w:val="00D45BB3"/>
    <w:rsid w:val="00D54EA2"/>
    <w:rsid w:val="00D558D9"/>
    <w:rsid w:val="00D61ACB"/>
    <w:rsid w:val="00D75C84"/>
    <w:rsid w:val="00D81B31"/>
    <w:rsid w:val="00D8287A"/>
    <w:rsid w:val="00D864F9"/>
    <w:rsid w:val="00D9176D"/>
    <w:rsid w:val="00D94785"/>
    <w:rsid w:val="00D95198"/>
    <w:rsid w:val="00DC2C42"/>
    <w:rsid w:val="00DC4720"/>
    <w:rsid w:val="00DF39DA"/>
    <w:rsid w:val="00E01286"/>
    <w:rsid w:val="00E03435"/>
    <w:rsid w:val="00E05E87"/>
    <w:rsid w:val="00E159A9"/>
    <w:rsid w:val="00E34752"/>
    <w:rsid w:val="00E61DC3"/>
    <w:rsid w:val="00E65031"/>
    <w:rsid w:val="00E8665C"/>
    <w:rsid w:val="00E90D91"/>
    <w:rsid w:val="00EA6D22"/>
    <w:rsid w:val="00EA7759"/>
    <w:rsid w:val="00EC701D"/>
    <w:rsid w:val="00EE1AE5"/>
    <w:rsid w:val="00EF4697"/>
    <w:rsid w:val="00EF5C99"/>
    <w:rsid w:val="00F25878"/>
    <w:rsid w:val="00F2742F"/>
    <w:rsid w:val="00F32A43"/>
    <w:rsid w:val="00F44613"/>
    <w:rsid w:val="00F53653"/>
    <w:rsid w:val="00F5426C"/>
    <w:rsid w:val="00F7452C"/>
    <w:rsid w:val="00FA3433"/>
    <w:rsid w:val="00FA371F"/>
    <w:rsid w:val="00FA5CE6"/>
    <w:rsid w:val="00FB197E"/>
    <w:rsid w:val="00FF33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08B5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98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6741"/>
    <w:pPr>
      <w:keepNext/>
      <w:keepLines/>
      <w:spacing w:before="240" w:after="220"/>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nhideWhenUsed/>
    <w:qFormat/>
    <w:rsid w:val="00935AD1"/>
    <w:pPr>
      <w:outlineLvl w:val="3"/>
    </w:pPr>
    <w:rPr>
      <w:b w:val="0"/>
    </w:rPr>
  </w:style>
  <w:style w:type="paragraph" w:styleId="Heading5">
    <w:name w:val="heading 5"/>
    <w:basedOn w:val="Normal"/>
    <w:next w:val="Normal"/>
    <w:link w:val="Heading5Char"/>
    <w:qFormat/>
    <w:rsid w:val="0086798E"/>
    <w:pPr>
      <w:keepNext/>
      <w:jc w:val="center"/>
      <w:outlineLvl w:val="4"/>
    </w:pPr>
    <w:rPr>
      <w:rFonts w:ascii="Bookman Old Style" w:hAnsi="Bookman Old Style"/>
      <w:sz w:val="44"/>
    </w:rPr>
  </w:style>
  <w:style w:type="paragraph" w:styleId="Heading7">
    <w:name w:val="heading 7"/>
    <w:basedOn w:val="Normal"/>
    <w:next w:val="Normal"/>
    <w:link w:val="Heading7Char"/>
    <w:qFormat/>
    <w:rsid w:val="0086798E"/>
    <w:pPr>
      <w:keepNext/>
      <w:outlineLvl w:val="6"/>
    </w:pPr>
    <w:rPr>
      <w:rFonts w:ascii="Bookman Old Style" w:hAnsi="Bookman Old Style"/>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E6A44"/>
    <w:pPr>
      <w:spacing w:after="0" w:line="240" w:lineRule="auto"/>
    </w:pPr>
    <w:tblPr>
      <w:tblStyleRowBandSize w:val="1"/>
      <w:tblStyleColBandSize w:val="1"/>
      <w:tblBorders>
        <w:top w:val="single" w:sz="8" w:space="0" w:color="C1C6C8" w:themeColor="accent5"/>
        <w:left w:val="single" w:sz="8" w:space="0" w:color="C1C6C8" w:themeColor="accent5"/>
        <w:bottom w:val="single" w:sz="8" w:space="0" w:color="C1C6C8" w:themeColor="accent5"/>
        <w:right w:val="single" w:sz="8" w:space="0" w:color="C1C6C8" w:themeColor="accent5"/>
      </w:tblBorders>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qFormat/>
    <w:rsid w:val="003E6741"/>
    <w:pPr>
      <w:spacing w:before="240" w:after="240"/>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semiHidden/>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basedOn w:val="Normal"/>
    <w:link w:val="ListParagraphChar"/>
    <w:uiPriority w:val="34"/>
    <w:qFormat/>
    <w:rsid w:val="000D093A"/>
    <w:pPr>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character" w:customStyle="1" w:styleId="Heading5Char">
    <w:name w:val="Heading 5 Char"/>
    <w:basedOn w:val="DefaultParagraphFont"/>
    <w:link w:val="Heading5"/>
    <w:rsid w:val="0086798E"/>
    <w:rPr>
      <w:rFonts w:ascii="Bookman Old Style" w:eastAsia="Times New Roman" w:hAnsi="Bookman Old Style" w:cs="Times New Roman"/>
      <w:sz w:val="44"/>
      <w:szCs w:val="24"/>
    </w:rPr>
  </w:style>
  <w:style w:type="character" w:customStyle="1" w:styleId="Heading7Char">
    <w:name w:val="Heading 7 Char"/>
    <w:basedOn w:val="DefaultParagraphFont"/>
    <w:link w:val="Heading7"/>
    <w:rsid w:val="0086798E"/>
    <w:rPr>
      <w:rFonts w:ascii="Bookman Old Style" w:eastAsia="Times New Roman" w:hAnsi="Bookman Old Style" w:cs="Times New Roman"/>
      <w:sz w:val="24"/>
      <w:szCs w:val="24"/>
      <w:u w:val="single"/>
    </w:rPr>
  </w:style>
  <w:style w:type="character" w:styleId="Hyperlink">
    <w:name w:val="Hyperlink"/>
    <w:rsid w:val="0086798E"/>
    <w:rPr>
      <w:color w:val="0000FF"/>
      <w:u w:val="single"/>
    </w:rPr>
  </w:style>
  <w:style w:type="paragraph" w:styleId="BodyText">
    <w:name w:val="Body Text"/>
    <w:basedOn w:val="Normal"/>
    <w:link w:val="BodyTextChar"/>
    <w:rsid w:val="0086798E"/>
    <w:pPr>
      <w:jc w:val="center"/>
    </w:pPr>
    <w:rPr>
      <w:b/>
      <w:sz w:val="44"/>
      <w:szCs w:val="20"/>
    </w:rPr>
  </w:style>
  <w:style w:type="character" w:customStyle="1" w:styleId="BodyTextChar">
    <w:name w:val="Body Text Char"/>
    <w:basedOn w:val="DefaultParagraphFont"/>
    <w:link w:val="BodyText"/>
    <w:rsid w:val="0086798E"/>
    <w:rPr>
      <w:rFonts w:ascii="Times New Roman" w:eastAsia="Times New Roman" w:hAnsi="Times New Roman" w:cs="Times New Roman"/>
      <w:b/>
      <w:sz w:val="44"/>
      <w:szCs w:val="20"/>
    </w:rPr>
  </w:style>
  <w:style w:type="paragraph" w:customStyle="1" w:styleId="BBCText">
    <w:name w:val="BBCText"/>
    <w:rsid w:val="0086798E"/>
    <w:pPr>
      <w:spacing w:after="0" w:line="240" w:lineRule="auto"/>
    </w:pPr>
    <w:rPr>
      <w:rFonts w:ascii="Times New Roman" w:eastAsia="Times New Roman" w:hAnsi="Times New Roman" w:cs="Times New Roman"/>
      <w:sz w:val="24"/>
      <w:szCs w:val="20"/>
    </w:rPr>
  </w:style>
  <w:style w:type="character" w:styleId="Emphasis">
    <w:name w:val="Emphasis"/>
    <w:basedOn w:val="DefaultParagraphFont"/>
    <w:uiPriority w:val="20"/>
    <w:qFormat/>
    <w:rsid w:val="004D625F"/>
    <w:rPr>
      <w:i/>
      <w:iCs/>
    </w:rPr>
  </w:style>
  <w:style w:type="character" w:styleId="CommentReference">
    <w:name w:val="annotation reference"/>
    <w:basedOn w:val="DefaultParagraphFont"/>
    <w:uiPriority w:val="99"/>
    <w:semiHidden/>
    <w:unhideWhenUsed/>
    <w:rsid w:val="00A279ED"/>
    <w:rPr>
      <w:sz w:val="16"/>
      <w:szCs w:val="16"/>
    </w:rPr>
  </w:style>
  <w:style w:type="paragraph" w:styleId="CommentText">
    <w:name w:val="annotation text"/>
    <w:basedOn w:val="Normal"/>
    <w:link w:val="CommentTextChar"/>
    <w:uiPriority w:val="99"/>
    <w:semiHidden/>
    <w:unhideWhenUsed/>
    <w:rsid w:val="00A279ED"/>
    <w:rPr>
      <w:sz w:val="20"/>
      <w:szCs w:val="20"/>
    </w:rPr>
  </w:style>
  <w:style w:type="character" w:customStyle="1" w:styleId="CommentTextChar">
    <w:name w:val="Comment Text Char"/>
    <w:basedOn w:val="DefaultParagraphFont"/>
    <w:link w:val="CommentText"/>
    <w:uiPriority w:val="99"/>
    <w:semiHidden/>
    <w:rsid w:val="00A279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279ED"/>
    <w:rPr>
      <w:b/>
      <w:bCs/>
    </w:rPr>
  </w:style>
  <w:style w:type="character" w:customStyle="1" w:styleId="CommentSubjectChar">
    <w:name w:val="Comment Subject Char"/>
    <w:basedOn w:val="CommentTextChar"/>
    <w:link w:val="CommentSubject"/>
    <w:uiPriority w:val="99"/>
    <w:semiHidden/>
    <w:rsid w:val="00A279ED"/>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0E5586"/>
    <w:rPr>
      <w:color w:val="808080"/>
      <w:shd w:val="clear" w:color="auto" w:fill="E6E6E6"/>
    </w:rPr>
  </w:style>
  <w:style w:type="character" w:customStyle="1" w:styleId="UnresolvedMention2">
    <w:name w:val="Unresolved Mention2"/>
    <w:basedOn w:val="DefaultParagraphFont"/>
    <w:uiPriority w:val="99"/>
    <w:semiHidden/>
    <w:unhideWhenUsed/>
    <w:rsid w:val="00B65693"/>
    <w:rPr>
      <w:color w:val="605E5C"/>
      <w:shd w:val="clear" w:color="auto" w:fill="E1DFDD"/>
    </w:rPr>
  </w:style>
  <w:style w:type="character" w:customStyle="1" w:styleId="ListParagraphChar">
    <w:name w:val="List Paragraph Char"/>
    <w:link w:val="ListParagraph"/>
    <w:uiPriority w:val="34"/>
    <w:locked/>
    <w:rsid w:val="004B4C9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6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316211">
      <w:bodyDiv w:val="1"/>
      <w:marLeft w:val="0"/>
      <w:marRight w:val="0"/>
      <w:marTop w:val="0"/>
      <w:marBottom w:val="0"/>
      <w:divBdr>
        <w:top w:val="none" w:sz="0" w:space="0" w:color="auto"/>
        <w:left w:val="none" w:sz="0" w:space="0" w:color="auto"/>
        <w:bottom w:val="none" w:sz="0" w:space="0" w:color="auto"/>
        <w:right w:val="none" w:sz="0" w:space="0" w:color="auto"/>
      </w:divBdr>
    </w:div>
    <w:div w:id="900478147">
      <w:bodyDiv w:val="1"/>
      <w:marLeft w:val="0"/>
      <w:marRight w:val="0"/>
      <w:marTop w:val="0"/>
      <w:marBottom w:val="0"/>
      <w:divBdr>
        <w:top w:val="none" w:sz="0" w:space="0" w:color="auto"/>
        <w:left w:val="none" w:sz="0" w:space="0" w:color="auto"/>
        <w:bottom w:val="none" w:sz="0" w:space="0" w:color="auto"/>
        <w:right w:val="none" w:sz="0" w:space="0" w:color="auto"/>
      </w:divBdr>
    </w:div>
    <w:div w:id="210626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g20jck13a3ebc59/AAB5UAuKKkQd75UhPu7Z6xdSa?dl=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oktrust.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rlotte.cooper@midaspr.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hannah.mcmillan@midaspr.co.uk" TargetMode="External"/><Relationship Id="rId4" Type="http://schemas.openxmlformats.org/officeDocument/2006/relationships/settings" Target="settings.xml"/><Relationship Id="rId9" Type="http://schemas.openxmlformats.org/officeDocument/2006/relationships/hyperlink" Target="https://www.booktrust.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Four">
      <a:dk1>
        <a:srgbClr val="000000"/>
      </a:dk1>
      <a:lt1>
        <a:sysClr val="window" lastClr="FFFFFF"/>
      </a:lt1>
      <a:dk2>
        <a:srgbClr val="573354"/>
      </a:dk2>
      <a:lt2>
        <a:srgbClr val="F2F2F2"/>
      </a:lt2>
      <a:accent1>
        <a:srgbClr val="573354"/>
      </a:accent1>
      <a:accent2>
        <a:srgbClr val="F0D26E"/>
      </a:accent2>
      <a:accent3>
        <a:srgbClr val="B2DBD2"/>
      </a:accent3>
      <a:accent4>
        <a:srgbClr val="71737A"/>
      </a:accent4>
      <a:accent5>
        <a:srgbClr val="C1C6C8"/>
      </a:accent5>
      <a:accent6>
        <a:srgbClr val="573354"/>
      </a:accent6>
      <a:hlink>
        <a:srgbClr val="573354"/>
      </a:hlink>
      <a:folHlink>
        <a:srgbClr val="573354"/>
      </a:folHlink>
    </a:clrScheme>
    <a:fontScheme name="Four">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E07BC-D8CC-47CD-B4F0-DDFF34417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2531</Words>
  <Characters>14430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2019-07-02T11:02:00Z</dcterms:created>
  <dcterms:modified xsi:type="dcterms:W3CDTF">2019-07-04T11:33:00Z</dcterms:modified>
</cp:coreProperties>
</file>