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C70AB" w14:textId="77777777" w:rsidR="003C6396" w:rsidRDefault="003C6396" w:rsidP="00FF181B">
      <w:pPr>
        <w:jc w:val="center"/>
        <w:rPr>
          <w:rFonts w:ascii="Arial" w:hAnsi="Arial" w:cs="Arial"/>
          <w:b/>
          <w:color w:val="FF0000"/>
          <w:sz w:val="28"/>
        </w:rPr>
      </w:pPr>
    </w:p>
    <w:p w14:paraId="5E228D1A" w14:textId="6D48233B" w:rsidR="007D6437" w:rsidRPr="00E115D3" w:rsidRDefault="00F44CC2" w:rsidP="00FF181B">
      <w:pPr>
        <w:jc w:val="center"/>
        <w:rPr>
          <w:rFonts w:ascii="Arial" w:hAnsi="Arial" w:cs="Arial"/>
          <w:b/>
          <w:color w:val="FF0000"/>
          <w:sz w:val="28"/>
        </w:rPr>
      </w:pPr>
      <w:bookmarkStart w:id="0" w:name="_GoBack"/>
      <w:bookmarkEnd w:id="0"/>
      <w:r>
        <w:rPr>
          <w:rFonts w:ascii="Arial" w:hAnsi="Arial" w:cs="Arial"/>
          <w:b/>
          <w:sz w:val="28"/>
        </w:rPr>
        <w:t>Reception aged k</w:t>
      </w:r>
      <w:r w:rsidR="004973C6" w:rsidRPr="00436720">
        <w:rPr>
          <w:rFonts w:ascii="Arial" w:hAnsi="Arial" w:cs="Arial"/>
          <w:b/>
          <w:sz w:val="28"/>
        </w:rPr>
        <w:t xml:space="preserve">ids </w:t>
      </w:r>
      <w:r>
        <w:rPr>
          <w:rFonts w:ascii="Arial" w:hAnsi="Arial" w:cs="Arial"/>
          <w:b/>
          <w:sz w:val="28"/>
        </w:rPr>
        <w:t xml:space="preserve">to </w:t>
      </w:r>
      <w:r w:rsidR="004973C6" w:rsidRPr="00436720">
        <w:rPr>
          <w:rFonts w:ascii="Arial" w:hAnsi="Arial" w:cs="Arial"/>
          <w:b/>
          <w:sz w:val="28"/>
        </w:rPr>
        <w:t>explore</w:t>
      </w:r>
      <w:r w:rsidR="00436720">
        <w:rPr>
          <w:rFonts w:ascii="Arial" w:hAnsi="Arial" w:cs="Arial"/>
          <w:b/>
          <w:sz w:val="28"/>
        </w:rPr>
        <w:t xml:space="preserve"> </w:t>
      </w:r>
      <w:r w:rsidR="006E452E">
        <w:rPr>
          <w:rFonts w:ascii="Arial" w:hAnsi="Arial" w:cs="Arial"/>
          <w:b/>
          <w:sz w:val="28"/>
        </w:rPr>
        <w:t>‘</w:t>
      </w:r>
      <w:r w:rsidR="004973C6" w:rsidRPr="00436720">
        <w:rPr>
          <w:rFonts w:ascii="Arial" w:hAnsi="Arial" w:cs="Arial"/>
          <w:b/>
          <w:sz w:val="28"/>
        </w:rPr>
        <w:t>The Cave</w:t>
      </w:r>
      <w:r w:rsidR="006E452E">
        <w:rPr>
          <w:rFonts w:ascii="Arial" w:hAnsi="Arial" w:cs="Arial"/>
          <w:b/>
          <w:sz w:val="28"/>
        </w:rPr>
        <w:t>’</w:t>
      </w:r>
    </w:p>
    <w:p w14:paraId="6E8BFDC0" w14:textId="4DAD1BE9" w:rsidR="00DA19A6" w:rsidRPr="002842CF" w:rsidRDefault="006C2AAD" w:rsidP="00762A77">
      <w:pPr>
        <w:jc w:val="center"/>
        <w:rPr>
          <w:rFonts w:ascii="Arial" w:hAnsi="Arial" w:cs="Arial"/>
          <w:i/>
        </w:rPr>
      </w:pPr>
      <w:r w:rsidRPr="002842CF">
        <w:rPr>
          <w:rFonts w:ascii="Arial" w:hAnsi="Arial" w:cs="Arial"/>
          <w:i/>
        </w:rPr>
        <w:t>7</w:t>
      </w:r>
      <w:r w:rsidR="00C2059A">
        <w:rPr>
          <w:rFonts w:ascii="Arial" w:hAnsi="Arial" w:cs="Arial"/>
          <w:i/>
        </w:rPr>
        <w:t>0</w:t>
      </w:r>
      <w:r w:rsidRPr="002842CF">
        <w:rPr>
          <w:rFonts w:ascii="Arial" w:hAnsi="Arial" w:cs="Arial"/>
          <w:i/>
        </w:rPr>
        <w:t>0,000</w:t>
      </w:r>
      <w:r w:rsidR="00296B11">
        <w:rPr>
          <w:rFonts w:ascii="Arial" w:hAnsi="Arial" w:cs="Arial"/>
          <w:i/>
        </w:rPr>
        <w:t xml:space="preserve"> copies</w:t>
      </w:r>
      <w:r w:rsidR="00762A77" w:rsidRPr="002842CF">
        <w:rPr>
          <w:rFonts w:ascii="Arial" w:hAnsi="Arial" w:cs="Arial"/>
          <w:i/>
        </w:rPr>
        <w:t xml:space="preserve"> of </w:t>
      </w:r>
      <w:r w:rsidR="00E115D3">
        <w:rPr>
          <w:rFonts w:ascii="Arial" w:hAnsi="Arial" w:cs="Arial"/>
          <w:i/>
        </w:rPr>
        <w:t>The Cave</w:t>
      </w:r>
      <w:r w:rsidR="00296B11">
        <w:rPr>
          <w:rFonts w:ascii="Arial" w:hAnsi="Arial" w:cs="Arial"/>
          <w:i/>
        </w:rPr>
        <w:t xml:space="preserve"> to be</w:t>
      </w:r>
      <w:r w:rsidR="00762A77" w:rsidRPr="002842CF">
        <w:rPr>
          <w:rFonts w:ascii="Arial" w:hAnsi="Arial" w:cs="Arial"/>
          <w:i/>
        </w:rPr>
        <w:t xml:space="preserve"> given out </w:t>
      </w:r>
      <w:r w:rsidR="00906825" w:rsidRPr="002842CF">
        <w:rPr>
          <w:rFonts w:ascii="Arial" w:hAnsi="Arial" w:cs="Arial"/>
          <w:i/>
        </w:rPr>
        <w:t xml:space="preserve">for </w:t>
      </w:r>
      <w:r w:rsidR="00762A77" w:rsidRPr="002842CF">
        <w:rPr>
          <w:rFonts w:ascii="Arial" w:hAnsi="Arial" w:cs="Arial"/>
          <w:i/>
        </w:rPr>
        <w:t>BookTrust’s Time to Read campaign</w:t>
      </w:r>
    </w:p>
    <w:p w14:paraId="0B92B0C1" w14:textId="2565FF46" w:rsidR="00B424F1" w:rsidRDefault="00747F0C" w:rsidP="00F0147B">
      <w:pPr>
        <w:jc w:val="center"/>
        <w:rPr>
          <w:rFonts w:ascii="Arial" w:hAnsi="Arial" w:cs="Arial"/>
        </w:rPr>
      </w:pPr>
      <w:r>
        <w:rPr>
          <w:noProof/>
        </w:rPr>
        <w:drawing>
          <wp:inline distT="0" distB="0" distL="0" distR="0" wp14:anchorId="520652FB" wp14:editId="1D725949">
            <wp:extent cx="2123979" cy="23883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5796" cy="2390386"/>
                    </a:xfrm>
                    <a:prstGeom prst="rect">
                      <a:avLst/>
                    </a:prstGeom>
                    <a:noFill/>
                    <a:ln>
                      <a:noFill/>
                    </a:ln>
                  </pic:spPr>
                </pic:pic>
              </a:graphicData>
            </a:graphic>
          </wp:inline>
        </w:drawing>
      </w:r>
      <w:r w:rsidR="00FE68F9">
        <w:rPr>
          <w:rFonts w:ascii="Arial" w:hAnsi="Arial" w:cs="Arial"/>
        </w:rPr>
        <w:br w:type="textWrapping" w:clear="all"/>
      </w:r>
    </w:p>
    <w:p w14:paraId="105FBD68" w14:textId="2F8AAFD0" w:rsidR="009A43A3" w:rsidRDefault="00E115D3" w:rsidP="000D4EFE">
      <w:pPr>
        <w:rPr>
          <w:rFonts w:ascii="Arial" w:hAnsi="Arial" w:cs="Arial"/>
        </w:rPr>
      </w:pPr>
      <w:r>
        <w:rPr>
          <w:rFonts w:ascii="Arial" w:hAnsi="Arial" w:cs="Arial"/>
        </w:rPr>
        <w:t>1</w:t>
      </w:r>
      <w:r w:rsidR="00FC563B">
        <w:rPr>
          <w:rFonts w:ascii="Arial" w:hAnsi="Arial" w:cs="Arial"/>
          <w:vertAlign w:val="superscript"/>
        </w:rPr>
        <w:t>st</w:t>
      </w:r>
      <w:r w:rsidR="00B424F1" w:rsidRPr="00B424F1">
        <w:rPr>
          <w:rFonts w:ascii="Arial" w:hAnsi="Arial" w:cs="Arial"/>
        </w:rPr>
        <w:t xml:space="preserve"> May 201</w:t>
      </w:r>
      <w:r>
        <w:rPr>
          <w:rFonts w:ascii="Arial" w:hAnsi="Arial" w:cs="Arial"/>
        </w:rPr>
        <w:t>9</w:t>
      </w:r>
      <w:r w:rsidR="00B424F1" w:rsidRPr="00B424F1">
        <w:rPr>
          <w:rFonts w:ascii="Arial" w:hAnsi="Arial" w:cs="Arial"/>
        </w:rPr>
        <w:t xml:space="preserve"> </w:t>
      </w:r>
      <w:r w:rsidR="00B424F1">
        <w:rPr>
          <w:rFonts w:ascii="Arial" w:hAnsi="Arial" w:cs="Arial"/>
        </w:rPr>
        <w:t>–</w:t>
      </w:r>
      <w:r w:rsidR="00B47219">
        <w:rPr>
          <w:rFonts w:ascii="Arial" w:hAnsi="Arial" w:cs="Arial"/>
        </w:rPr>
        <w:t xml:space="preserve"> School starters in England will </w:t>
      </w:r>
      <w:r w:rsidR="00191CEE">
        <w:rPr>
          <w:rFonts w:ascii="Arial" w:hAnsi="Arial" w:cs="Arial"/>
        </w:rPr>
        <w:t xml:space="preserve">receive </w:t>
      </w:r>
      <w:r w:rsidR="009A43A3">
        <w:rPr>
          <w:rFonts w:ascii="Arial" w:hAnsi="Arial" w:cs="Arial"/>
        </w:rPr>
        <w:t xml:space="preserve">their very own copy of the book </w:t>
      </w:r>
      <w:r w:rsidR="001B6A35">
        <w:rPr>
          <w:rFonts w:ascii="Arial" w:hAnsi="Arial" w:cs="Arial"/>
          <w:i/>
        </w:rPr>
        <w:t>The Cave</w:t>
      </w:r>
      <w:r w:rsidR="009A43A3">
        <w:rPr>
          <w:rFonts w:ascii="Arial" w:hAnsi="Arial" w:cs="Arial"/>
        </w:rPr>
        <w:t xml:space="preserve"> </w:t>
      </w:r>
      <w:r w:rsidR="00191CEE">
        <w:rPr>
          <w:rFonts w:ascii="Arial" w:hAnsi="Arial" w:cs="Arial"/>
        </w:rPr>
        <w:t xml:space="preserve">this September </w:t>
      </w:r>
      <w:r w:rsidR="009A43A3">
        <w:rPr>
          <w:rFonts w:ascii="Arial" w:hAnsi="Arial" w:cs="Arial"/>
        </w:rPr>
        <w:t xml:space="preserve">as part of </w:t>
      </w:r>
      <w:hyperlink r:id="rId7" w:history="1">
        <w:r w:rsidR="009A43A3" w:rsidRPr="002433A4">
          <w:rPr>
            <w:rStyle w:val="Hyperlink"/>
            <w:rFonts w:ascii="Arial" w:hAnsi="Arial" w:cs="Arial"/>
          </w:rPr>
          <w:t>BookTrust’s</w:t>
        </w:r>
      </w:hyperlink>
      <w:r w:rsidR="009A43A3">
        <w:rPr>
          <w:rFonts w:ascii="Arial" w:hAnsi="Arial" w:cs="Arial"/>
        </w:rPr>
        <w:t xml:space="preserve"> </w:t>
      </w:r>
      <w:r w:rsidR="00296B11">
        <w:rPr>
          <w:rFonts w:ascii="Arial" w:hAnsi="Arial" w:cs="Arial"/>
        </w:rPr>
        <w:t xml:space="preserve">annual </w:t>
      </w:r>
      <w:r w:rsidR="009A43A3">
        <w:rPr>
          <w:rFonts w:ascii="Arial" w:hAnsi="Arial" w:cs="Arial"/>
        </w:rPr>
        <w:t xml:space="preserve">Time to Read campaign. </w:t>
      </w:r>
    </w:p>
    <w:p w14:paraId="26612271" w14:textId="7550B8EB" w:rsidR="009A43A3" w:rsidRPr="00E115D3" w:rsidRDefault="009A43A3" w:rsidP="00482430">
      <w:pPr>
        <w:jc w:val="both"/>
        <w:rPr>
          <w:rFonts w:ascii="Arial" w:hAnsi="Arial" w:cs="Arial"/>
          <w:color w:val="FF0000"/>
        </w:rPr>
      </w:pPr>
      <w:r>
        <w:rPr>
          <w:rFonts w:ascii="Arial" w:hAnsi="Arial" w:cs="Arial"/>
        </w:rPr>
        <w:t xml:space="preserve">Now in its </w:t>
      </w:r>
      <w:r w:rsidR="004973C6">
        <w:rPr>
          <w:rFonts w:ascii="Arial" w:hAnsi="Arial" w:cs="Arial"/>
        </w:rPr>
        <w:t>fo</w:t>
      </w:r>
      <w:r w:rsidR="00FF134B">
        <w:rPr>
          <w:rFonts w:ascii="Arial" w:hAnsi="Arial" w:cs="Arial"/>
        </w:rPr>
        <w:t>u</w:t>
      </w:r>
      <w:r w:rsidR="004973C6">
        <w:rPr>
          <w:rFonts w:ascii="Arial" w:hAnsi="Arial" w:cs="Arial"/>
        </w:rPr>
        <w:t>rth</w:t>
      </w:r>
      <w:r>
        <w:rPr>
          <w:rFonts w:ascii="Arial" w:hAnsi="Arial" w:cs="Arial"/>
        </w:rPr>
        <w:t xml:space="preserve"> year, </w:t>
      </w:r>
      <w:r w:rsidR="002538CC">
        <w:rPr>
          <w:rFonts w:ascii="Arial" w:hAnsi="Arial" w:cs="Arial"/>
        </w:rPr>
        <w:t>t</w:t>
      </w:r>
      <w:r>
        <w:rPr>
          <w:rFonts w:ascii="Arial" w:hAnsi="Arial" w:cs="Arial"/>
        </w:rPr>
        <w:t xml:space="preserve">he Time to Read campaign </w:t>
      </w:r>
      <w:r w:rsidR="002D56A2">
        <w:rPr>
          <w:rFonts w:ascii="Arial" w:hAnsi="Arial" w:cs="Arial"/>
        </w:rPr>
        <w:t xml:space="preserve">from </w:t>
      </w:r>
      <w:r>
        <w:rPr>
          <w:rFonts w:ascii="Arial" w:hAnsi="Arial" w:cs="Arial"/>
        </w:rPr>
        <w:t xml:space="preserve">the UK’s largest children’s reading charity </w:t>
      </w:r>
      <w:r w:rsidR="002D56A2" w:rsidRPr="004973C6">
        <w:rPr>
          <w:rFonts w:ascii="Arial" w:hAnsi="Arial" w:cs="Arial"/>
        </w:rPr>
        <w:t xml:space="preserve">encourages </w:t>
      </w:r>
      <w:r w:rsidRPr="004973C6">
        <w:rPr>
          <w:rFonts w:ascii="Arial" w:hAnsi="Arial" w:cs="Arial"/>
        </w:rPr>
        <w:t xml:space="preserve">families to make time to read together, share stories </w:t>
      </w:r>
      <w:r w:rsidR="002D56A2" w:rsidRPr="004973C6">
        <w:rPr>
          <w:rFonts w:ascii="Arial" w:hAnsi="Arial" w:cs="Arial"/>
        </w:rPr>
        <w:t xml:space="preserve">every day </w:t>
      </w:r>
      <w:r w:rsidRPr="004973C6">
        <w:rPr>
          <w:rFonts w:ascii="Arial" w:hAnsi="Arial" w:cs="Arial"/>
        </w:rPr>
        <w:t xml:space="preserve">and find the fun in reading. </w:t>
      </w:r>
    </w:p>
    <w:p w14:paraId="22770AF8" w14:textId="3A12BAF3" w:rsidR="004569D7" w:rsidRPr="00E115D3" w:rsidRDefault="000D4EFE" w:rsidP="00482430">
      <w:pPr>
        <w:jc w:val="both"/>
        <w:rPr>
          <w:rFonts w:ascii="Arial" w:hAnsi="Arial" w:cs="Arial"/>
          <w:color w:val="FF0000"/>
        </w:rPr>
      </w:pPr>
      <w:r w:rsidRPr="004569D7">
        <w:rPr>
          <w:rFonts w:ascii="Arial" w:hAnsi="Arial" w:cs="Arial"/>
        </w:rPr>
        <w:t>Th</w:t>
      </w:r>
      <w:r w:rsidR="0081047C" w:rsidRPr="004569D7">
        <w:rPr>
          <w:rFonts w:ascii="Arial" w:hAnsi="Arial" w:cs="Arial"/>
        </w:rPr>
        <w:t xml:space="preserve">is </w:t>
      </w:r>
      <w:r w:rsidR="00296B11">
        <w:rPr>
          <w:rFonts w:ascii="Arial" w:hAnsi="Arial" w:cs="Arial"/>
        </w:rPr>
        <w:t xml:space="preserve">quirky </w:t>
      </w:r>
      <w:r w:rsidR="006476C7" w:rsidRPr="004569D7">
        <w:rPr>
          <w:rFonts w:ascii="Arial" w:hAnsi="Arial" w:cs="Arial"/>
        </w:rPr>
        <w:t xml:space="preserve">picture </w:t>
      </w:r>
      <w:r w:rsidRPr="004569D7">
        <w:rPr>
          <w:rFonts w:ascii="Arial" w:hAnsi="Arial" w:cs="Arial"/>
        </w:rPr>
        <w:t xml:space="preserve">book tells the tale of a </w:t>
      </w:r>
      <w:r w:rsidR="004569D7" w:rsidRPr="004569D7">
        <w:rPr>
          <w:rFonts w:ascii="Arial" w:hAnsi="Arial" w:cs="Arial"/>
        </w:rPr>
        <w:t>curious</w:t>
      </w:r>
      <w:r w:rsidR="00436720">
        <w:rPr>
          <w:rFonts w:ascii="Arial" w:hAnsi="Arial" w:cs="Arial"/>
        </w:rPr>
        <w:t>, persistent</w:t>
      </w:r>
      <w:r w:rsidR="004569D7" w:rsidRPr="004569D7">
        <w:rPr>
          <w:rFonts w:ascii="Arial" w:hAnsi="Arial" w:cs="Arial"/>
        </w:rPr>
        <w:t xml:space="preserve"> and very hungry wolf</w:t>
      </w:r>
      <w:r w:rsidR="00A8181F">
        <w:rPr>
          <w:rFonts w:ascii="Arial" w:hAnsi="Arial" w:cs="Arial"/>
        </w:rPr>
        <w:t xml:space="preserve"> </w:t>
      </w:r>
      <w:r w:rsidR="00B51633">
        <w:rPr>
          <w:rFonts w:ascii="Arial" w:hAnsi="Arial" w:cs="Arial"/>
        </w:rPr>
        <w:t xml:space="preserve">and a secret </w:t>
      </w:r>
      <w:r w:rsidR="00E52D47">
        <w:rPr>
          <w:rFonts w:ascii="Arial" w:hAnsi="Arial" w:cs="Arial"/>
        </w:rPr>
        <w:t>little creature that will keep kids guessing</w:t>
      </w:r>
      <w:r w:rsidRPr="004569D7">
        <w:rPr>
          <w:rFonts w:ascii="Arial" w:hAnsi="Arial" w:cs="Arial"/>
        </w:rPr>
        <w:t>.</w:t>
      </w:r>
      <w:r w:rsidRPr="00E115D3">
        <w:rPr>
          <w:rFonts w:ascii="Arial" w:hAnsi="Arial" w:cs="Arial"/>
          <w:color w:val="FF0000"/>
        </w:rPr>
        <w:t xml:space="preserve"> </w:t>
      </w:r>
      <w:r w:rsidR="00A8181F" w:rsidRPr="00296B11">
        <w:rPr>
          <w:rFonts w:ascii="Arial" w:hAnsi="Arial" w:cs="Arial"/>
          <w:i/>
        </w:rPr>
        <w:t>The Cave</w:t>
      </w:r>
      <w:r w:rsidR="00A8181F" w:rsidRPr="00A8181F">
        <w:rPr>
          <w:rFonts w:ascii="Arial" w:hAnsi="Arial" w:cs="Arial"/>
        </w:rPr>
        <w:t xml:space="preserve"> is a laugh-out-loud story with a very BIG surpris</w:t>
      </w:r>
      <w:r w:rsidR="00B60715">
        <w:rPr>
          <w:rFonts w:ascii="Arial" w:hAnsi="Arial" w:cs="Arial"/>
        </w:rPr>
        <w:t xml:space="preserve">e </w:t>
      </w:r>
      <w:r w:rsidR="00A8181F" w:rsidRPr="00A8181F">
        <w:rPr>
          <w:rFonts w:ascii="Arial" w:hAnsi="Arial" w:cs="Arial"/>
        </w:rPr>
        <w:t xml:space="preserve">accompanied with glorious artwork, bursting with </w:t>
      </w:r>
      <w:proofErr w:type="spellStart"/>
      <w:r w:rsidR="00A8181F" w:rsidRPr="00A8181F">
        <w:rPr>
          <w:rFonts w:ascii="Arial" w:hAnsi="Arial" w:cs="Arial"/>
        </w:rPr>
        <w:t>colour</w:t>
      </w:r>
      <w:proofErr w:type="spellEnd"/>
      <w:r w:rsidR="00A8181F" w:rsidRPr="00A8181F">
        <w:rPr>
          <w:rFonts w:ascii="Arial" w:hAnsi="Arial" w:cs="Arial"/>
        </w:rPr>
        <w:t xml:space="preserve"> and warmth. </w:t>
      </w:r>
      <w:r w:rsidR="006476C7" w:rsidRPr="00A8181F">
        <w:rPr>
          <w:rFonts w:ascii="Arial" w:hAnsi="Arial" w:cs="Arial"/>
        </w:rPr>
        <w:t xml:space="preserve">Written and illustrated by the renowned </w:t>
      </w:r>
      <w:r w:rsidR="004569D7" w:rsidRPr="00A8181F">
        <w:rPr>
          <w:rFonts w:ascii="Arial" w:hAnsi="Arial" w:cs="Arial"/>
        </w:rPr>
        <w:t>Rob Hodgson</w:t>
      </w:r>
      <w:r w:rsidR="00FF134B">
        <w:rPr>
          <w:rFonts w:ascii="Arial" w:hAnsi="Arial" w:cs="Arial"/>
        </w:rPr>
        <w:t>,</w:t>
      </w:r>
      <w:r w:rsidR="004569D7" w:rsidRPr="00A8181F">
        <w:rPr>
          <w:rFonts w:ascii="Arial" w:hAnsi="Arial" w:cs="Arial"/>
        </w:rPr>
        <w:t xml:space="preserve"> </w:t>
      </w:r>
      <w:r w:rsidR="004569D7" w:rsidRPr="00A8181F">
        <w:rPr>
          <w:rFonts w:ascii="Arial" w:hAnsi="Arial" w:cs="Arial"/>
          <w:i/>
        </w:rPr>
        <w:t>The Cave</w:t>
      </w:r>
      <w:r w:rsidR="005E31AB" w:rsidRPr="00A8181F">
        <w:rPr>
          <w:rFonts w:ascii="Arial" w:hAnsi="Arial" w:cs="Arial"/>
        </w:rPr>
        <w:t xml:space="preserve"> (</w:t>
      </w:r>
      <w:r w:rsidR="00B60715" w:rsidRPr="00B60715">
        <w:rPr>
          <w:rFonts w:ascii="Arial" w:hAnsi="Arial" w:cs="Arial"/>
        </w:rPr>
        <w:t>Frances Lincoln Children’s Books</w:t>
      </w:r>
      <w:r w:rsidR="005E31AB" w:rsidRPr="00A8181F">
        <w:rPr>
          <w:rFonts w:ascii="Arial" w:hAnsi="Arial" w:cs="Arial"/>
        </w:rPr>
        <w:t>)</w:t>
      </w:r>
      <w:r w:rsidRPr="00A8181F">
        <w:rPr>
          <w:rFonts w:ascii="Arial" w:hAnsi="Arial" w:cs="Arial"/>
        </w:rPr>
        <w:t xml:space="preserve"> </w:t>
      </w:r>
      <w:r w:rsidR="004569D7" w:rsidRPr="00A8181F">
        <w:rPr>
          <w:rFonts w:ascii="Arial" w:hAnsi="Arial" w:cs="Arial"/>
        </w:rPr>
        <w:t>teaches a very important lesson</w:t>
      </w:r>
      <w:r w:rsidR="00436720" w:rsidRPr="00A8181F">
        <w:rPr>
          <w:rFonts w:ascii="Arial" w:hAnsi="Arial" w:cs="Arial"/>
        </w:rPr>
        <w:t xml:space="preserve"> about perspective</w:t>
      </w:r>
      <w:r w:rsidR="00A8181F">
        <w:rPr>
          <w:rFonts w:ascii="Arial" w:hAnsi="Arial" w:cs="Arial"/>
        </w:rPr>
        <w:t xml:space="preserve"> and</w:t>
      </w:r>
      <w:r w:rsidRPr="00A8181F">
        <w:rPr>
          <w:rFonts w:ascii="Arial" w:hAnsi="Arial" w:cs="Arial"/>
        </w:rPr>
        <w:t xml:space="preserve"> </w:t>
      </w:r>
      <w:r w:rsidR="004569D7" w:rsidRPr="00A8181F">
        <w:rPr>
          <w:rFonts w:ascii="Arial" w:hAnsi="Arial" w:cs="Arial"/>
        </w:rPr>
        <w:t xml:space="preserve">not to judge </w:t>
      </w:r>
      <w:r w:rsidR="00A8181F">
        <w:rPr>
          <w:rFonts w:ascii="Arial" w:hAnsi="Arial" w:cs="Arial"/>
        </w:rPr>
        <w:t>others</w:t>
      </w:r>
      <w:r w:rsidR="004569D7" w:rsidRPr="00A8181F">
        <w:rPr>
          <w:rFonts w:ascii="Arial" w:hAnsi="Arial" w:cs="Arial"/>
        </w:rPr>
        <w:t xml:space="preserve"> t</w:t>
      </w:r>
      <w:r w:rsidR="00296B11">
        <w:rPr>
          <w:rFonts w:ascii="Arial" w:hAnsi="Arial" w:cs="Arial"/>
        </w:rPr>
        <w:t>o</w:t>
      </w:r>
      <w:r w:rsidR="004569D7" w:rsidRPr="00A8181F">
        <w:rPr>
          <w:rFonts w:ascii="Arial" w:hAnsi="Arial" w:cs="Arial"/>
        </w:rPr>
        <w:t>o quickly</w:t>
      </w:r>
      <w:r w:rsidR="00436720" w:rsidRPr="00A8181F">
        <w:rPr>
          <w:rFonts w:ascii="Arial" w:hAnsi="Arial" w:cs="Arial"/>
        </w:rPr>
        <w:t>.</w:t>
      </w:r>
    </w:p>
    <w:p w14:paraId="24C2541E" w14:textId="34D31797" w:rsidR="008E1BEA" w:rsidRPr="00C376B8" w:rsidRDefault="007D6437" w:rsidP="00482430">
      <w:pPr>
        <w:jc w:val="both"/>
        <w:rPr>
          <w:rFonts w:ascii="Arial" w:hAnsi="Arial" w:cs="Arial"/>
        </w:rPr>
      </w:pPr>
      <w:r w:rsidRPr="00E52D47">
        <w:rPr>
          <w:rFonts w:ascii="Arial" w:hAnsi="Arial" w:cs="Arial"/>
          <w:b/>
        </w:rPr>
        <w:t>BookTrust Chief Executive Diana Gerald said</w:t>
      </w:r>
      <w:r w:rsidRPr="00E52D47">
        <w:rPr>
          <w:rFonts w:ascii="Arial" w:hAnsi="Arial" w:cs="Arial"/>
        </w:rPr>
        <w:t>:</w:t>
      </w:r>
      <w:r w:rsidR="002E0063" w:rsidRPr="00E52D47">
        <w:rPr>
          <w:rFonts w:ascii="Arial" w:hAnsi="Arial" w:cs="Arial"/>
        </w:rPr>
        <w:t xml:space="preserve"> </w:t>
      </w:r>
      <w:r w:rsidR="002E0063" w:rsidRPr="00E52D47">
        <w:rPr>
          <w:rFonts w:ascii="Arial" w:hAnsi="Arial" w:cs="Arial"/>
          <w:i/>
        </w:rPr>
        <w:t>“</w:t>
      </w:r>
      <w:r w:rsidR="00E52D47">
        <w:rPr>
          <w:rFonts w:ascii="Arial" w:hAnsi="Arial" w:cs="Arial"/>
          <w:i/>
        </w:rPr>
        <w:t xml:space="preserve">This </w:t>
      </w:r>
      <w:proofErr w:type="spellStart"/>
      <w:r w:rsidR="003436E7" w:rsidRPr="00E52D47">
        <w:rPr>
          <w:rFonts w:ascii="Arial" w:hAnsi="Arial" w:cs="Arial"/>
          <w:i/>
        </w:rPr>
        <w:t>colourful</w:t>
      </w:r>
      <w:proofErr w:type="spellEnd"/>
      <w:r w:rsidR="003C068B" w:rsidRPr="00E52D47">
        <w:rPr>
          <w:rFonts w:ascii="Arial" w:hAnsi="Arial" w:cs="Arial"/>
          <w:i/>
        </w:rPr>
        <w:t xml:space="preserve">, </w:t>
      </w:r>
      <w:r w:rsidR="00E52D47">
        <w:rPr>
          <w:rFonts w:ascii="Arial" w:hAnsi="Arial" w:cs="Arial"/>
          <w:i/>
        </w:rPr>
        <w:t>hum</w:t>
      </w:r>
      <w:r w:rsidR="00296B11">
        <w:rPr>
          <w:rFonts w:ascii="Arial" w:hAnsi="Arial" w:cs="Arial"/>
          <w:i/>
        </w:rPr>
        <w:t>or</w:t>
      </w:r>
      <w:r w:rsidR="00E52D47">
        <w:rPr>
          <w:rFonts w:ascii="Arial" w:hAnsi="Arial" w:cs="Arial"/>
          <w:i/>
        </w:rPr>
        <w:t xml:space="preserve">ous </w:t>
      </w:r>
      <w:r w:rsidR="003436E7" w:rsidRPr="00E52D47">
        <w:rPr>
          <w:rFonts w:ascii="Arial" w:hAnsi="Arial" w:cs="Arial"/>
          <w:i/>
        </w:rPr>
        <w:t xml:space="preserve">and </w:t>
      </w:r>
      <w:r w:rsidR="0084311C" w:rsidRPr="00E52D47">
        <w:rPr>
          <w:rFonts w:ascii="Arial" w:hAnsi="Arial" w:cs="Arial"/>
          <w:i/>
        </w:rPr>
        <w:t xml:space="preserve">entertaining </w:t>
      </w:r>
      <w:r w:rsidR="001B4015" w:rsidRPr="00E52D47">
        <w:rPr>
          <w:rFonts w:ascii="Arial" w:hAnsi="Arial" w:cs="Arial"/>
          <w:i/>
        </w:rPr>
        <w:t>book</w:t>
      </w:r>
      <w:r w:rsidR="00296B11">
        <w:rPr>
          <w:rFonts w:ascii="Arial" w:hAnsi="Arial" w:cs="Arial"/>
          <w:i/>
        </w:rPr>
        <w:t xml:space="preserve"> will </w:t>
      </w:r>
      <w:r w:rsidR="00D05792">
        <w:rPr>
          <w:rFonts w:ascii="Arial" w:hAnsi="Arial" w:cs="Arial"/>
          <w:i/>
        </w:rPr>
        <w:t xml:space="preserve">get children excited about </w:t>
      </w:r>
      <w:r w:rsidR="00E25D31">
        <w:rPr>
          <w:rFonts w:ascii="Arial" w:hAnsi="Arial" w:cs="Arial"/>
          <w:i/>
        </w:rPr>
        <w:t>stories</w:t>
      </w:r>
      <w:r w:rsidR="003436E7" w:rsidRPr="00E52D47">
        <w:rPr>
          <w:rFonts w:ascii="Arial" w:hAnsi="Arial" w:cs="Arial"/>
          <w:i/>
        </w:rPr>
        <w:t>.</w:t>
      </w:r>
      <w:r w:rsidR="00BC4C50" w:rsidRPr="00E52D47">
        <w:rPr>
          <w:rFonts w:ascii="Arial" w:hAnsi="Arial" w:cs="Arial"/>
          <w:i/>
        </w:rPr>
        <w:t xml:space="preserve"> </w:t>
      </w:r>
      <w:r w:rsidR="00553567" w:rsidRPr="00C376B8">
        <w:rPr>
          <w:rFonts w:ascii="Arial" w:hAnsi="Arial" w:cs="Arial"/>
          <w:i/>
        </w:rPr>
        <w:t>BookTrust</w:t>
      </w:r>
      <w:r w:rsidR="001B2913">
        <w:rPr>
          <w:rFonts w:ascii="Arial" w:hAnsi="Arial" w:cs="Arial"/>
          <w:i/>
        </w:rPr>
        <w:t xml:space="preserve"> aims </w:t>
      </w:r>
      <w:r w:rsidR="00553567" w:rsidRPr="00C376B8">
        <w:rPr>
          <w:rFonts w:ascii="Arial" w:hAnsi="Arial" w:cs="Arial"/>
          <w:i/>
        </w:rPr>
        <w:t>to ensure</w:t>
      </w:r>
      <w:r w:rsidR="001B2913">
        <w:rPr>
          <w:rFonts w:ascii="Arial" w:hAnsi="Arial" w:cs="Arial"/>
          <w:i/>
        </w:rPr>
        <w:t xml:space="preserve"> that</w:t>
      </w:r>
      <w:r w:rsidR="00553567" w:rsidRPr="00C376B8">
        <w:rPr>
          <w:rFonts w:ascii="Arial" w:hAnsi="Arial" w:cs="Arial"/>
          <w:i/>
        </w:rPr>
        <w:t xml:space="preserve"> all children</w:t>
      </w:r>
      <w:r w:rsidR="00296B11">
        <w:rPr>
          <w:rFonts w:ascii="Arial" w:hAnsi="Arial" w:cs="Arial"/>
          <w:i/>
        </w:rPr>
        <w:t>, regardless of their background</w:t>
      </w:r>
      <w:r w:rsidR="0053796B">
        <w:rPr>
          <w:rFonts w:ascii="Arial" w:hAnsi="Arial" w:cs="Arial"/>
          <w:i/>
        </w:rPr>
        <w:t>,</w:t>
      </w:r>
      <w:r w:rsidR="00553567" w:rsidRPr="00C376B8">
        <w:rPr>
          <w:rFonts w:ascii="Arial" w:hAnsi="Arial" w:cs="Arial"/>
          <w:i/>
        </w:rPr>
        <w:t xml:space="preserve"> have access to books and enjoy the </w:t>
      </w:r>
      <w:r w:rsidR="00C376B8" w:rsidRPr="00C376B8">
        <w:rPr>
          <w:rFonts w:ascii="Arial" w:hAnsi="Arial" w:cs="Arial"/>
          <w:i/>
        </w:rPr>
        <w:t>magic that</w:t>
      </w:r>
      <w:r w:rsidR="00A6694F" w:rsidRPr="00C376B8">
        <w:rPr>
          <w:rFonts w:ascii="Arial" w:hAnsi="Arial" w:cs="Arial"/>
          <w:i/>
        </w:rPr>
        <w:t xml:space="preserve"> </w:t>
      </w:r>
      <w:r w:rsidR="001B2913">
        <w:rPr>
          <w:rFonts w:ascii="Arial" w:hAnsi="Arial" w:cs="Arial"/>
          <w:i/>
        </w:rPr>
        <w:t>stories</w:t>
      </w:r>
      <w:r w:rsidR="00C376B8" w:rsidRPr="00C376B8">
        <w:rPr>
          <w:rFonts w:ascii="Arial" w:hAnsi="Arial" w:cs="Arial"/>
          <w:i/>
        </w:rPr>
        <w:t xml:space="preserve"> can bring to their lives</w:t>
      </w:r>
      <w:r w:rsidR="00A6694F" w:rsidRPr="00C376B8">
        <w:rPr>
          <w:rFonts w:ascii="Arial" w:hAnsi="Arial" w:cs="Arial"/>
          <w:i/>
        </w:rPr>
        <w:t>.</w:t>
      </w:r>
      <w:r w:rsidR="00C376B8">
        <w:rPr>
          <w:rFonts w:ascii="Arial" w:hAnsi="Arial" w:cs="Arial"/>
          <w:i/>
        </w:rPr>
        <w:t xml:space="preserve"> </w:t>
      </w:r>
      <w:r w:rsidR="00B60715" w:rsidRPr="00C376B8">
        <w:rPr>
          <w:rFonts w:ascii="Arial" w:hAnsi="Arial" w:cs="Arial"/>
          <w:i/>
        </w:rPr>
        <w:t>The Cave</w:t>
      </w:r>
      <w:r w:rsidR="00BC4C50" w:rsidRPr="00C376B8">
        <w:rPr>
          <w:rFonts w:ascii="Arial" w:hAnsi="Arial" w:cs="Arial"/>
          <w:i/>
        </w:rPr>
        <w:t xml:space="preserve"> </w:t>
      </w:r>
      <w:r w:rsidR="00A6694F" w:rsidRPr="00C376B8">
        <w:rPr>
          <w:rFonts w:ascii="Arial" w:hAnsi="Arial" w:cs="Arial"/>
          <w:i/>
        </w:rPr>
        <w:t xml:space="preserve">is </w:t>
      </w:r>
      <w:r w:rsidR="00BC4C50" w:rsidRPr="00C376B8">
        <w:rPr>
          <w:rFonts w:ascii="Arial" w:hAnsi="Arial" w:cs="Arial"/>
          <w:i/>
        </w:rPr>
        <w:t>beautifully illustrated and</w:t>
      </w:r>
      <w:r w:rsidR="008E1BEA" w:rsidRPr="00C376B8">
        <w:rPr>
          <w:rFonts w:ascii="Arial" w:hAnsi="Arial" w:cs="Arial"/>
          <w:i/>
        </w:rPr>
        <w:t xml:space="preserve"> </w:t>
      </w:r>
      <w:r w:rsidR="00D05792">
        <w:rPr>
          <w:rFonts w:ascii="Arial" w:hAnsi="Arial" w:cs="Arial"/>
          <w:i/>
        </w:rPr>
        <w:t>perfect</w:t>
      </w:r>
      <w:r w:rsidR="008E1BEA" w:rsidRPr="00C376B8">
        <w:rPr>
          <w:rFonts w:ascii="Arial" w:hAnsi="Arial" w:cs="Arial"/>
          <w:i/>
        </w:rPr>
        <w:t xml:space="preserve"> </w:t>
      </w:r>
      <w:r w:rsidR="00BC4C50" w:rsidRPr="00C376B8">
        <w:rPr>
          <w:rFonts w:ascii="Arial" w:hAnsi="Arial" w:cs="Arial"/>
          <w:i/>
        </w:rPr>
        <w:t xml:space="preserve">to </w:t>
      </w:r>
      <w:r w:rsidR="00B60715" w:rsidRPr="00C376B8">
        <w:rPr>
          <w:rFonts w:ascii="Arial" w:hAnsi="Arial" w:cs="Arial"/>
          <w:i/>
        </w:rPr>
        <w:t>get little one</w:t>
      </w:r>
      <w:r w:rsidR="00FF134B">
        <w:rPr>
          <w:rFonts w:ascii="Arial" w:hAnsi="Arial" w:cs="Arial"/>
          <w:i/>
        </w:rPr>
        <w:t>s</w:t>
      </w:r>
      <w:r w:rsidR="00B60715" w:rsidRPr="00C376B8">
        <w:rPr>
          <w:rFonts w:ascii="Arial" w:hAnsi="Arial" w:cs="Arial"/>
          <w:i/>
        </w:rPr>
        <w:t xml:space="preserve"> giggling</w:t>
      </w:r>
      <w:r w:rsidR="00E52D47">
        <w:rPr>
          <w:rFonts w:ascii="Arial" w:hAnsi="Arial" w:cs="Arial"/>
          <w:i/>
        </w:rPr>
        <w:t>, asking questions and having fun</w:t>
      </w:r>
      <w:r w:rsidR="00BC4C50" w:rsidRPr="00C376B8">
        <w:rPr>
          <w:rFonts w:ascii="Arial" w:hAnsi="Arial" w:cs="Arial"/>
          <w:i/>
        </w:rPr>
        <w:t>.”</w:t>
      </w:r>
    </w:p>
    <w:p w14:paraId="7654F487" w14:textId="7B9ACF98" w:rsidR="00A8181F" w:rsidRPr="00FB0ADF" w:rsidRDefault="002A754F" w:rsidP="00482430">
      <w:pPr>
        <w:jc w:val="both"/>
        <w:rPr>
          <w:rFonts w:ascii="Arial" w:hAnsi="Arial" w:cs="Arial"/>
        </w:rPr>
      </w:pPr>
      <w:r w:rsidRPr="00FB0ADF">
        <w:rPr>
          <w:rFonts w:ascii="Arial" w:hAnsi="Arial" w:cs="Arial"/>
        </w:rPr>
        <w:t xml:space="preserve">A panel of experts chose </w:t>
      </w:r>
      <w:r w:rsidR="00716033" w:rsidRPr="00FB0ADF">
        <w:rPr>
          <w:rFonts w:ascii="Arial" w:hAnsi="Arial" w:cs="Arial"/>
          <w:i/>
        </w:rPr>
        <w:t xml:space="preserve">The Cave </w:t>
      </w:r>
      <w:r w:rsidR="00706C5C" w:rsidRPr="00FB0ADF">
        <w:rPr>
          <w:rFonts w:ascii="Arial" w:hAnsi="Arial" w:cs="Arial"/>
        </w:rPr>
        <w:t xml:space="preserve">because of its </w:t>
      </w:r>
      <w:r w:rsidR="00D91184" w:rsidRPr="00FB0ADF">
        <w:rPr>
          <w:rFonts w:ascii="Arial" w:hAnsi="Arial" w:cs="Arial"/>
        </w:rPr>
        <w:t>vibrant and fun</w:t>
      </w:r>
      <w:r w:rsidR="00706C5C" w:rsidRPr="00FB0ADF">
        <w:rPr>
          <w:rFonts w:ascii="Arial" w:hAnsi="Arial" w:cs="Arial"/>
        </w:rPr>
        <w:t xml:space="preserve"> illustration</w:t>
      </w:r>
      <w:r w:rsidR="004F0EA4" w:rsidRPr="00FB0ADF">
        <w:rPr>
          <w:rFonts w:ascii="Arial" w:hAnsi="Arial" w:cs="Arial"/>
        </w:rPr>
        <w:t>s,</w:t>
      </w:r>
      <w:r w:rsidR="00FB0ADF">
        <w:rPr>
          <w:rFonts w:ascii="Arial" w:hAnsi="Arial" w:cs="Arial"/>
        </w:rPr>
        <w:t xml:space="preserve"> its mystery,</w:t>
      </w:r>
      <w:r w:rsidR="004F0EA4" w:rsidRPr="00FB0ADF">
        <w:rPr>
          <w:rFonts w:ascii="Arial" w:hAnsi="Arial" w:cs="Arial"/>
        </w:rPr>
        <w:t xml:space="preserve"> </w:t>
      </w:r>
      <w:proofErr w:type="spellStart"/>
      <w:r w:rsidR="004F0EA4" w:rsidRPr="00FB0ADF">
        <w:rPr>
          <w:rFonts w:ascii="Arial" w:hAnsi="Arial" w:cs="Arial"/>
        </w:rPr>
        <w:t>humo</w:t>
      </w:r>
      <w:r w:rsidR="00FF134B">
        <w:rPr>
          <w:rFonts w:ascii="Arial" w:hAnsi="Arial" w:cs="Arial"/>
        </w:rPr>
        <w:t>u</w:t>
      </w:r>
      <w:r w:rsidR="004F0EA4" w:rsidRPr="00FB0ADF">
        <w:rPr>
          <w:rFonts w:ascii="Arial" w:hAnsi="Arial" w:cs="Arial"/>
        </w:rPr>
        <w:t>r</w:t>
      </w:r>
      <w:proofErr w:type="spellEnd"/>
      <w:r w:rsidR="00706C5C" w:rsidRPr="00FB0ADF">
        <w:rPr>
          <w:rFonts w:ascii="Arial" w:hAnsi="Arial" w:cs="Arial"/>
        </w:rPr>
        <w:t xml:space="preserve"> and great message</w:t>
      </w:r>
      <w:r w:rsidR="00FB0ADF">
        <w:rPr>
          <w:rFonts w:ascii="Arial" w:hAnsi="Arial" w:cs="Arial"/>
        </w:rPr>
        <w:t>s</w:t>
      </w:r>
      <w:r w:rsidR="00706C5C" w:rsidRPr="00FB0ADF">
        <w:rPr>
          <w:rFonts w:ascii="Arial" w:hAnsi="Arial" w:cs="Arial"/>
        </w:rPr>
        <w:t xml:space="preserve"> </w:t>
      </w:r>
      <w:r w:rsidR="00D91184" w:rsidRPr="00FB0ADF">
        <w:rPr>
          <w:rFonts w:ascii="Arial" w:hAnsi="Arial" w:cs="Arial"/>
        </w:rPr>
        <w:t>of persistence and not underestimating the people around you</w:t>
      </w:r>
      <w:r w:rsidR="00706C5C" w:rsidRPr="00FB0ADF">
        <w:rPr>
          <w:rFonts w:ascii="Arial" w:hAnsi="Arial" w:cs="Arial"/>
        </w:rPr>
        <w:t xml:space="preserve">. It’s </w:t>
      </w:r>
      <w:r w:rsidR="00D91184" w:rsidRPr="00FB0ADF">
        <w:rPr>
          <w:rFonts w:ascii="Arial" w:hAnsi="Arial" w:cs="Arial"/>
        </w:rPr>
        <w:t>also</w:t>
      </w:r>
      <w:r w:rsidR="001B6A35">
        <w:rPr>
          <w:rFonts w:ascii="Arial" w:hAnsi="Arial" w:cs="Arial"/>
        </w:rPr>
        <w:t xml:space="preserve"> a great </w:t>
      </w:r>
      <w:r w:rsidR="00296B11">
        <w:rPr>
          <w:rFonts w:ascii="Arial" w:hAnsi="Arial" w:cs="Arial"/>
        </w:rPr>
        <w:t>book</w:t>
      </w:r>
      <w:r w:rsidR="00D91184" w:rsidRPr="00FB0ADF">
        <w:rPr>
          <w:rFonts w:ascii="Arial" w:hAnsi="Arial" w:cs="Arial"/>
        </w:rPr>
        <w:t xml:space="preserve"> </w:t>
      </w:r>
      <w:r w:rsidR="00FB0ADF" w:rsidRPr="00FB0ADF">
        <w:rPr>
          <w:rFonts w:ascii="Arial" w:hAnsi="Arial" w:cs="Arial"/>
        </w:rPr>
        <w:t xml:space="preserve">to </w:t>
      </w:r>
      <w:r w:rsidR="00296B11">
        <w:rPr>
          <w:rFonts w:ascii="Arial" w:hAnsi="Arial" w:cs="Arial"/>
        </w:rPr>
        <w:t>keep</w:t>
      </w:r>
      <w:r w:rsidR="00FB0ADF" w:rsidRPr="00FB0ADF">
        <w:rPr>
          <w:rFonts w:ascii="Arial" w:hAnsi="Arial" w:cs="Arial"/>
        </w:rPr>
        <w:t xml:space="preserve"> kids guessing, using their imagination and talking about the seasons</w:t>
      </w:r>
      <w:r w:rsidR="00FB0ADF">
        <w:rPr>
          <w:rFonts w:ascii="Arial" w:hAnsi="Arial" w:cs="Arial"/>
        </w:rPr>
        <w:t>.</w:t>
      </w:r>
    </w:p>
    <w:p w14:paraId="2DFA7264" w14:textId="75F9F9AC" w:rsidR="00747F0C" w:rsidRPr="00747F0C" w:rsidRDefault="00747F0C" w:rsidP="00747F0C">
      <w:pPr>
        <w:rPr>
          <w:rFonts w:ascii="Arial" w:hAnsi="Arial" w:cs="Arial"/>
          <w:b/>
          <w:lang w:val="en-GB" w:eastAsia="en-GB"/>
        </w:rPr>
      </w:pPr>
      <w:bookmarkStart w:id="1" w:name="_Hlk6924165"/>
      <w:r w:rsidRPr="00747F0C">
        <w:rPr>
          <w:rFonts w:ascii="Arial" w:hAnsi="Arial" w:cs="Arial"/>
          <w:b/>
          <w:lang w:val="en-GB" w:eastAsia="en-GB"/>
        </w:rPr>
        <w:t>Rob Hodgson</w:t>
      </w:r>
      <w:bookmarkEnd w:id="1"/>
      <w:r w:rsidRPr="00747F0C">
        <w:rPr>
          <w:rFonts w:ascii="Arial" w:hAnsi="Arial" w:cs="Arial"/>
          <w:b/>
          <w:lang w:val="en-GB" w:eastAsia="en-GB"/>
        </w:rPr>
        <w:t xml:space="preserve">, author and illustrator of </w:t>
      </w:r>
      <w:r w:rsidRPr="00747F0C">
        <w:rPr>
          <w:rFonts w:ascii="Arial" w:hAnsi="Arial" w:cs="Arial"/>
          <w:b/>
          <w:i/>
          <w:lang w:val="en-GB" w:eastAsia="en-GB"/>
        </w:rPr>
        <w:t>The Cave</w:t>
      </w:r>
      <w:r>
        <w:rPr>
          <w:rFonts w:ascii="Arial" w:hAnsi="Arial" w:cs="Arial"/>
          <w:b/>
          <w:i/>
          <w:lang w:val="en-GB" w:eastAsia="en-GB"/>
        </w:rPr>
        <w:t xml:space="preserve"> </w:t>
      </w:r>
      <w:r w:rsidRPr="00F559F9">
        <w:rPr>
          <w:rFonts w:ascii="Arial" w:hAnsi="Arial" w:cs="Arial"/>
          <w:b/>
          <w:lang w:val="en-GB" w:eastAsia="en-GB"/>
        </w:rPr>
        <w:t>commented</w:t>
      </w:r>
      <w:r w:rsidRPr="00747F0C">
        <w:rPr>
          <w:rFonts w:ascii="Arial" w:hAnsi="Arial" w:cs="Arial"/>
          <w:b/>
          <w:lang w:val="en-GB" w:eastAsia="en-GB"/>
        </w:rPr>
        <w:t>:</w:t>
      </w:r>
    </w:p>
    <w:p w14:paraId="7C032125" w14:textId="1EF8D71D" w:rsidR="00747F0C" w:rsidRDefault="00747F0C" w:rsidP="00747F0C">
      <w:pPr>
        <w:spacing w:after="0" w:line="240" w:lineRule="auto"/>
        <w:rPr>
          <w:rFonts w:ascii="Arial" w:hAnsi="Arial" w:cs="Arial"/>
          <w:i/>
          <w:color w:val="000000"/>
          <w:lang w:val="en-GB" w:eastAsia="en-GB"/>
        </w:rPr>
      </w:pPr>
      <w:r w:rsidRPr="00747F0C">
        <w:rPr>
          <w:rFonts w:ascii="Arial" w:hAnsi="Arial" w:cs="Arial"/>
          <w:i/>
          <w:color w:val="000000"/>
          <w:lang w:val="en-GB" w:eastAsia="en-GB"/>
        </w:rPr>
        <w:lastRenderedPageBreak/>
        <w:t xml:space="preserve">Being selected for the BookTrust Time </w:t>
      </w:r>
      <w:r w:rsidR="00296B11">
        <w:rPr>
          <w:rFonts w:ascii="Arial" w:hAnsi="Arial" w:cs="Arial"/>
          <w:i/>
          <w:color w:val="000000"/>
          <w:lang w:val="en-GB" w:eastAsia="en-GB"/>
        </w:rPr>
        <w:t>t</w:t>
      </w:r>
      <w:r w:rsidRPr="00747F0C">
        <w:rPr>
          <w:rFonts w:ascii="Arial" w:hAnsi="Arial" w:cs="Arial"/>
          <w:i/>
          <w:color w:val="000000"/>
          <w:lang w:val="en-GB" w:eastAsia="en-GB"/>
        </w:rPr>
        <w:t xml:space="preserve">o Read campaign is a huge honour. I never could have imagined that the book (and the worm!) would get to reach so many people’s lives. I don’t think I’ll ever wrap my head around what that many books looks like and I’m so very humbled that </w:t>
      </w:r>
      <w:r w:rsidRPr="00FF134B">
        <w:rPr>
          <w:rFonts w:ascii="Arial" w:hAnsi="Arial" w:cs="Arial"/>
          <w:iCs/>
          <w:color w:val="000000"/>
          <w:lang w:val="en-GB" w:eastAsia="en-GB"/>
        </w:rPr>
        <w:t>The Cave</w:t>
      </w:r>
      <w:r w:rsidRPr="00747F0C">
        <w:rPr>
          <w:rFonts w:ascii="Arial" w:hAnsi="Arial" w:cs="Arial"/>
          <w:i/>
          <w:color w:val="000000"/>
          <w:lang w:val="en-GB" w:eastAsia="en-GB"/>
        </w:rPr>
        <w:t xml:space="preserve"> will be the first book that some kids ever own.</w:t>
      </w:r>
      <w:r w:rsidR="00E115D3">
        <w:rPr>
          <w:rFonts w:ascii="Arial" w:hAnsi="Arial" w:cs="Arial"/>
          <w:i/>
          <w:color w:val="000000"/>
          <w:lang w:val="en-GB" w:eastAsia="en-GB"/>
        </w:rPr>
        <w:t>”</w:t>
      </w:r>
    </w:p>
    <w:p w14:paraId="64EEFA7F" w14:textId="77777777" w:rsidR="00E115D3" w:rsidRPr="00747F0C" w:rsidRDefault="00E115D3" w:rsidP="00747F0C">
      <w:pPr>
        <w:spacing w:after="0" w:line="240" w:lineRule="auto"/>
        <w:rPr>
          <w:rFonts w:ascii="Arial" w:hAnsi="Arial" w:cs="Arial"/>
          <w:i/>
          <w:color w:val="000000"/>
          <w:lang w:val="en-GB" w:eastAsia="en-GB"/>
        </w:rPr>
      </w:pPr>
    </w:p>
    <w:p w14:paraId="66406777" w14:textId="02DC4CF9" w:rsidR="00747F0C" w:rsidRPr="00E115D3" w:rsidRDefault="00165FE3" w:rsidP="00E115D3">
      <w:pPr>
        <w:rPr>
          <w:rFonts w:ascii="Arial" w:eastAsia="Times New Roman" w:hAnsi="Arial" w:cs="Arial"/>
        </w:rPr>
      </w:pPr>
      <w:r>
        <w:rPr>
          <w:rFonts w:ascii="Arial" w:hAnsi="Arial" w:cs="Arial"/>
        </w:rPr>
        <w:t>Every reception age child in England will</w:t>
      </w:r>
      <w:r w:rsidR="001B4D12">
        <w:rPr>
          <w:rFonts w:ascii="Arial" w:hAnsi="Arial" w:cs="Arial"/>
        </w:rPr>
        <w:t xml:space="preserve"> start receiving </w:t>
      </w:r>
      <w:r w:rsidR="00A8181F">
        <w:rPr>
          <w:rFonts w:ascii="Arial" w:hAnsi="Arial" w:cs="Arial"/>
          <w:i/>
        </w:rPr>
        <w:t>The Cave</w:t>
      </w:r>
      <w:r w:rsidR="001B4D12">
        <w:rPr>
          <w:rFonts w:ascii="Arial" w:hAnsi="Arial" w:cs="Arial"/>
        </w:rPr>
        <w:t xml:space="preserve"> at school from September. The book is delivered inside a special Time to Read pack that each child </w:t>
      </w:r>
      <w:r w:rsidR="00974CE7">
        <w:rPr>
          <w:rFonts w:ascii="Arial" w:hAnsi="Arial" w:cs="Arial"/>
        </w:rPr>
        <w:t xml:space="preserve">gets to </w:t>
      </w:r>
      <w:r w:rsidR="001B4D12">
        <w:rPr>
          <w:rFonts w:ascii="Arial" w:hAnsi="Arial" w:cs="Arial"/>
        </w:rPr>
        <w:t>keep</w:t>
      </w:r>
      <w:r w:rsidR="00974CE7">
        <w:rPr>
          <w:rFonts w:ascii="Arial" w:hAnsi="Arial" w:cs="Arial"/>
        </w:rPr>
        <w:t xml:space="preserve"> and take home. </w:t>
      </w:r>
      <w:r w:rsidR="001B4D12">
        <w:rPr>
          <w:rFonts w:ascii="Arial" w:hAnsi="Arial" w:cs="Arial"/>
        </w:rPr>
        <w:t>Inside each pack is a message for families about the importance of shared reading</w:t>
      </w:r>
      <w:r w:rsidR="007F17EA">
        <w:rPr>
          <w:rFonts w:ascii="Arial" w:hAnsi="Arial" w:cs="Arial"/>
        </w:rPr>
        <w:t xml:space="preserve">, alongside practical tips and advice to help </w:t>
      </w:r>
      <w:r w:rsidR="00C40EEB">
        <w:rPr>
          <w:rFonts w:ascii="Arial" w:hAnsi="Arial" w:cs="Arial"/>
        </w:rPr>
        <w:t>them bring the story to life at home</w:t>
      </w:r>
      <w:r w:rsidR="002E0063">
        <w:rPr>
          <w:rFonts w:ascii="Arial" w:hAnsi="Arial" w:cs="Arial"/>
        </w:rPr>
        <w:t>.</w:t>
      </w:r>
      <w:r w:rsidR="00183CE5">
        <w:rPr>
          <w:rFonts w:ascii="Arial" w:hAnsi="Arial" w:cs="Arial"/>
        </w:rPr>
        <w:t xml:space="preserve"> </w:t>
      </w:r>
      <w:hyperlink r:id="rId8" w:history="1">
        <w:r w:rsidR="00AD226E" w:rsidRPr="00692CB7">
          <w:rPr>
            <w:rStyle w:val="Hyperlink"/>
            <w:rFonts w:ascii="Arial" w:hAnsi="Arial" w:cs="Arial"/>
          </w:rPr>
          <w:t>b</w:t>
        </w:r>
        <w:r w:rsidR="007F17EA" w:rsidRPr="00692CB7">
          <w:rPr>
            <w:rStyle w:val="Hyperlink"/>
            <w:rFonts w:ascii="Arial" w:hAnsi="Arial" w:cs="Arial"/>
          </w:rPr>
          <w:t>ooktrust</w:t>
        </w:r>
        <w:r w:rsidR="001E405C" w:rsidRPr="00692CB7">
          <w:rPr>
            <w:rStyle w:val="Hyperlink"/>
            <w:rFonts w:ascii="Arial" w:hAnsi="Arial" w:cs="Arial"/>
          </w:rPr>
          <w:t>.org.uk/</w:t>
        </w:r>
        <w:proofErr w:type="spellStart"/>
        <w:r w:rsidR="007F17EA" w:rsidRPr="00692CB7">
          <w:rPr>
            <w:rStyle w:val="Hyperlink"/>
            <w:rFonts w:ascii="Arial" w:hAnsi="Arial" w:cs="Arial"/>
          </w:rPr>
          <w:t>timetoread</w:t>
        </w:r>
        <w:proofErr w:type="spellEnd"/>
      </w:hyperlink>
      <w:r w:rsidR="00E115D3">
        <w:rPr>
          <w:rFonts w:ascii="Arial" w:eastAsia="Times New Roman" w:hAnsi="Arial" w:cs="Arial"/>
        </w:rPr>
        <w:br/>
      </w:r>
    </w:p>
    <w:p w14:paraId="08B68EF8" w14:textId="0EEED405" w:rsidR="00747F0C" w:rsidRPr="00E115D3" w:rsidRDefault="00747F0C" w:rsidP="00747F0C">
      <w:pPr>
        <w:spacing w:after="0" w:line="240" w:lineRule="auto"/>
        <w:rPr>
          <w:rFonts w:ascii="Arial" w:hAnsi="Arial" w:cs="Arial"/>
          <w:color w:val="000000"/>
          <w:lang w:val="en-GB" w:eastAsia="en-GB"/>
        </w:rPr>
      </w:pPr>
      <w:r w:rsidRPr="00E115D3">
        <w:rPr>
          <w:rFonts w:ascii="Arial" w:hAnsi="Arial" w:cs="Arial"/>
          <w:b/>
          <w:color w:val="000000"/>
          <w:lang w:val="en-GB" w:eastAsia="en-GB"/>
        </w:rPr>
        <w:t>Katie Cotton, Publisher for Picture Books, Frances Lincoln Children’s Books commented:</w:t>
      </w:r>
      <w:r w:rsidR="00E115D3" w:rsidRPr="00E115D3">
        <w:rPr>
          <w:rFonts w:ascii="Arial" w:hAnsi="Arial" w:cs="Arial"/>
          <w:b/>
          <w:color w:val="000000"/>
          <w:lang w:val="en-GB" w:eastAsia="en-GB"/>
        </w:rPr>
        <w:t xml:space="preserve"> </w:t>
      </w:r>
      <w:r w:rsidR="001B6A35">
        <w:rPr>
          <w:rFonts w:ascii="Arial" w:hAnsi="Arial" w:cs="Arial"/>
          <w:b/>
          <w:color w:val="000000"/>
          <w:lang w:val="en-GB" w:eastAsia="en-GB"/>
        </w:rPr>
        <w:t>“</w:t>
      </w:r>
      <w:r w:rsidRPr="00747F0C">
        <w:rPr>
          <w:rFonts w:ascii="Arial" w:hAnsi="Arial" w:cs="Arial"/>
          <w:i/>
          <w:color w:val="000000"/>
          <w:lang w:val="en-GB" w:eastAsia="en-GB"/>
        </w:rPr>
        <w:t>In a time of library cuts and squeezes to school budgets, the Book</w:t>
      </w:r>
      <w:r w:rsidR="00FF134B">
        <w:rPr>
          <w:rFonts w:ascii="Arial" w:hAnsi="Arial" w:cs="Arial"/>
          <w:i/>
          <w:color w:val="000000"/>
          <w:lang w:val="en-GB" w:eastAsia="en-GB"/>
        </w:rPr>
        <w:t>T</w:t>
      </w:r>
      <w:r w:rsidRPr="00747F0C">
        <w:rPr>
          <w:rFonts w:ascii="Arial" w:hAnsi="Arial" w:cs="Arial"/>
          <w:i/>
          <w:color w:val="000000"/>
          <w:lang w:val="en-GB" w:eastAsia="en-GB"/>
        </w:rPr>
        <w:t xml:space="preserve">rust Time to Read campaign is more important than ever in ensuring that young children have access to stories. We are simply thrilled that </w:t>
      </w:r>
      <w:r w:rsidRPr="00FF134B">
        <w:rPr>
          <w:rFonts w:ascii="Arial" w:hAnsi="Arial" w:cs="Arial"/>
          <w:iCs/>
          <w:color w:val="000000"/>
          <w:lang w:val="en-GB" w:eastAsia="en-GB"/>
        </w:rPr>
        <w:t>The Cave</w:t>
      </w:r>
      <w:r w:rsidRPr="00FF134B">
        <w:rPr>
          <w:rFonts w:ascii="Arial" w:hAnsi="Arial" w:cs="Arial"/>
          <w:color w:val="000000"/>
          <w:lang w:val="en-GB" w:eastAsia="en-GB"/>
        </w:rPr>
        <w:t xml:space="preserve"> </w:t>
      </w:r>
      <w:r w:rsidRPr="00747F0C">
        <w:rPr>
          <w:rFonts w:ascii="Arial" w:hAnsi="Arial" w:cs="Arial"/>
          <w:i/>
          <w:color w:val="000000"/>
          <w:lang w:val="en-GB" w:eastAsia="en-GB"/>
        </w:rPr>
        <w:t>has been chosen as the story to start them off on their reading adventure. We hope that this funny story will teach children everywhere not to take everything at face value… and show them that life is full of surprises!</w:t>
      </w:r>
      <w:r w:rsidR="001B6A35">
        <w:rPr>
          <w:rFonts w:ascii="Arial" w:hAnsi="Arial" w:cs="Arial"/>
          <w:i/>
          <w:color w:val="000000"/>
          <w:lang w:val="en-GB" w:eastAsia="en-GB"/>
        </w:rPr>
        <w:t>”</w:t>
      </w:r>
    </w:p>
    <w:p w14:paraId="37C1C9E2" w14:textId="2D216DE9" w:rsidR="00E73840" w:rsidRPr="00747F0C" w:rsidRDefault="00E73840" w:rsidP="00E73840">
      <w:pPr>
        <w:rPr>
          <w:rFonts w:ascii="Arial" w:hAnsi="Arial" w:cs="Arial"/>
        </w:rPr>
      </w:pPr>
    </w:p>
    <w:p w14:paraId="6D40D44D" w14:textId="77777777" w:rsidR="00B424F1" w:rsidRPr="007372E1" w:rsidRDefault="00B424F1" w:rsidP="00A90631">
      <w:pPr>
        <w:spacing w:after="0" w:line="240" w:lineRule="auto"/>
        <w:jc w:val="center"/>
        <w:rPr>
          <w:rFonts w:ascii="Arial" w:eastAsia="Times New Roman" w:hAnsi="Arial" w:cs="Arial"/>
          <w:b/>
          <w:i/>
          <w:color w:val="000000" w:themeColor="text1"/>
        </w:rPr>
      </w:pPr>
      <w:r w:rsidRPr="007372E1">
        <w:rPr>
          <w:rFonts w:ascii="Arial" w:eastAsia="Times New Roman" w:hAnsi="Arial" w:cs="Arial"/>
          <w:b/>
          <w:i/>
          <w:color w:val="000000" w:themeColor="text1"/>
        </w:rPr>
        <w:t>[Ends]</w:t>
      </w:r>
    </w:p>
    <w:p w14:paraId="6B1D7A3E" w14:textId="5A51679F" w:rsidR="00B424F1" w:rsidRPr="007372E1" w:rsidRDefault="00B424F1" w:rsidP="00B424F1">
      <w:pPr>
        <w:spacing w:before="100" w:beforeAutospacing="1" w:after="100" w:afterAutospacing="1"/>
        <w:rPr>
          <w:rFonts w:ascii="Arial" w:hAnsi="Arial" w:cs="Arial"/>
          <w:color w:val="000000" w:themeColor="text1"/>
        </w:rPr>
      </w:pPr>
      <w:r w:rsidRPr="007372E1">
        <w:rPr>
          <w:rStyle w:val="Strong"/>
          <w:rFonts w:ascii="Arial" w:hAnsi="Arial" w:cs="Arial"/>
          <w:color w:val="000000" w:themeColor="text1"/>
        </w:rPr>
        <w:t xml:space="preserve">Press Contacts: </w:t>
      </w:r>
      <w:r w:rsidR="00A90631">
        <w:rPr>
          <w:rFonts w:ascii="Arial" w:hAnsi="Arial" w:cs="Arial"/>
          <w:color w:val="000000" w:themeColor="text1"/>
        </w:rPr>
        <w:t>Emily Grigg</w:t>
      </w:r>
      <w:r w:rsidRPr="007372E1">
        <w:rPr>
          <w:rFonts w:ascii="Arial" w:hAnsi="Arial" w:cs="Arial"/>
          <w:color w:val="000000" w:themeColor="text1"/>
        </w:rPr>
        <w:t xml:space="preserve">, Press Officer, BookTrust, </w:t>
      </w:r>
      <w:hyperlink r:id="rId9" w:history="1">
        <w:proofErr w:type="spellStart"/>
        <w:r w:rsidR="00A90631">
          <w:rPr>
            <w:rStyle w:val="Hyperlink"/>
            <w:rFonts w:ascii="Arial" w:hAnsi="Arial" w:cs="Arial"/>
            <w:color w:val="000000" w:themeColor="text1"/>
          </w:rPr>
          <w:t>emily.grigg</w:t>
        </w:r>
        <w:proofErr w:type="spellEnd"/>
        <w:r w:rsidR="00A90631" w:rsidRPr="007372E1">
          <w:rPr>
            <w:rStyle w:val="Hyperlink"/>
            <w:rFonts w:ascii="Arial" w:hAnsi="Arial" w:cs="Arial"/>
            <w:color w:val="000000" w:themeColor="text1"/>
          </w:rPr>
          <w:t xml:space="preserve"> </w:t>
        </w:r>
        <w:r w:rsidRPr="007372E1">
          <w:rPr>
            <w:rStyle w:val="Hyperlink"/>
            <w:rFonts w:ascii="Arial" w:hAnsi="Arial" w:cs="Arial"/>
            <w:color w:val="000000" w:themeColor="text1"/>
          </w:rPr>
          <w:t>@booktrust.org.uk</w:t>
        </w:r>
      </w:hyperlink>
      <w:r w:rsidRPr="007372E1">
        <w:rPr>
          <w:rFonts w:ascii="Arial" w:hAnsi="Arial" w:cs="Arial"/>
          <w:color w:val="000000" w:themeColor="text1"/>
        </w:rPr>
        <w:t>, +44 (0)20 7801 884</w:t>
      </w:r>
      <w:r w:rsidR="00A90631">
        <w:rPr>
          <w:rFonts w:ascii="Arial" w:hAnsi="Arial" w:cs="Arial"/>
          <w:color w:val="000000" w:themeColor="text1"/>
        </w:rPr>
        <w:t>8</w:t>
      </w:r>
    </w:p>
    <w:p w14:paraId="216C403D" w14:textId="427D3C32" w:rsidR="00B424F1" w:rsidRPr="00A90631" w:rsidRDefault="00B424F1" w:rsidP="00B424F1">
      <w:pPr>
        <w:tabs>
          <w:tab w:val="left" w:pos="2127"/>
        </w:tabs>
        <w:spacing w:line="240" w:lineRule="auto"/>
        <w:rPr>
          <w:rFonts w:ascii="Arial" w:hAnsi="Arial" w:cs="Arial"/>
          <w:b/>
          <w:color w:val="000000" w:themeColor="text1"/>
          <w:sz w:val="18"/>
          <w:szCs w:val="18"/>
          <w:u w:val="single"/>
        </w:rPr>
      </w:pPr>
      <w:r w:rsidRPr="00A90631">
        <w:rPr>
          <w:rFonts w:ascii="Arial" w:hAnsi="Arial" w:cs="Arial"/>
          <w:b/>
          <w:color w:val="000000" w:themeColor="text1"/>
          <w:sz w:val="18"/>
          <w:szCs w:val="18"/>
          <w:u w:val="single"/>
        </w:rPr>
        <w:t>Notes to Editors</w:t>
      </w:r>
    </w:p>
    <w:p w14:paraId="75168BF5" w14:textId="77777777" w:rsidR="00E115D3" w:rsidRPr="00A90631" w:rsidRDefault="006630BF" w:rsidP="00E115D3">
      <w:pPr>
        <w:autoSpaceDE w:val="0"/>
        <w:autoSpaceDN w:val="0"/>
        <w:spacing w:before="100" w:after="100"/>
        <w:rPr>
          <w:rFonts w:ascii="Arial" w:hAnsi="Arial" w:cs="Arial"/>
          <w:sz w:val="18"/>
          <w:szCs w:val="18"/>
        </w:rPr>
      </w:pPr>
      <w:r w:rsidRPr="00A90631">
        <w:rPr>
          <w:rFonts w:ascii="Arial" w:hAnsi="Arial" w:cs="Arial"/>
          <w:b/>
          <w:color w:val="000000" w:themeColor="text1"/>
          <w:sz w:val="18"/>
          <w:szCs w:val="18"/>
        </w:rPr>
        <w:br/>
      </w:r>
      <w:r w:rsidR="00E115D3" w:rsidRPr="00A90631">
        <w:rPr>
          <w:rFonts w:ascii="Arial" w:hAnsi="Arial" w:cs="Arial"/>
          <w:sz w:val="18"/>
          <w:szCs w:val="18"/>
        </w:rPr>
        <w:t xml:space="preserve">BookTrust is dedicated to getting children reading because we know that children who read are happier, healthier, more empathetic and more creative. Their early language development is supported and they also do better at school. </w:t>
      </w:r>
    </w:p>
    <w:p w14:paraId="7D042CE9" w14:textId="77777777" w:rsidR="00E115D3" w:rsidRPr="00A90631" w:rsidRDefault="00E115D3" w:rsidP="00E115D3">
      <w:pPr>
        <w:autoSpaceDE w:val="0"/>
        <w:autoSpaceDN w:val="0"/>
        <w:spacing w:before="100" w:after="100"/>
        <w:rPr>
          <w:rFonts w:ascii="Arial" w:hAnsi="Arial" w:cs="Arial"/>
          <w:sz w:val="18"/>
          <w:szCs w:val="18"/>
        </w:rPr>
      </w:pPr>
      <w:r w:rsidRPr="00A90631">
        <w:rPr>
          <w:rFonts w:ascii="Arial" w:hAnsi="Arial" w:cs="Arial"/>
          <w:sz w:val="18"/>
          <w:szCs w:val="18"/>
        </w:rPr>
        <w:t xml:space="preserve">We are the UK’s largest children’s reading charity; </w:t>
      </w:r>
      <w:r w:rsidRPr="00A90631">
        <w:rPr>
          <w:rFonts w:ascii="Arial" w:hAnsi="Arial" w:cs="Arial"/>
          <w:color w:val="000000"/>
          <w:sz w:val="18"/>
          <w:szCs w:val="18"/>
        </w:rPr>
        <w:t>e</w:t>
      </w:r>
      <w:r w:rsidRPr="00A90631">
        <w:rPr>
          <w:rFonts w:ascii="Arial" w:hAnsi="Arial" w:cs="Arial"/>
          <w:sz w:val="18"/>
          <w:szCs w:val="18"/>
        </w:rPr>
        <w:t>ach year we reach 3.4 million children across the UK with books, resources and support to help develop a love of reading, because we know that reading can transform lives.</w:t>
      </w:r>
    </w:p>
    <w:p w14:paraId="1A3C6E61" w14:textId="107C2BB7" w:rsidR="00B424F1" w:rsidRPr="00F041EB" w:rsidRDefault="00E115D3" w:rsidP="00F041EB">
      <w:pPr>
        <w:rPr>
          <w:rStyle w:val="Hyperlink"/>
          <w:rFonts w:ascii="Calibri" w:hAnsi="Calibri" w:cs="Calibri"/>
          <w:b/>
          <w:bCs/>
          <w:sz w:val="18"/>
          <w:szCs w:val="18"/>
        </w:rPr>
      </w:pPr>
      <w:r w:rsidRPr="00A90631">
        <w:rPr>
          <w:rFonts w:ascii="Arial" w:hAnsi="Arial" w:cs="Arial"/>
          <w:sz w:val="18"/>
          <w:szCs w:val="18"/>
        </w:rPr>
        <w:t>We work with a variety of partners to get children excited about books, rhymes and stories, because if reading is fun, children will want to do it. Our books are delivered via health, library, schools and early years practitioners, and are supported with guidance, advice and resources to encourage the reading habit</w:t>
      </w:r>
      <w:r w:rsidRPr="00A90631">
        <w:rPr>
          <w:rFonts w:ascii="Arial" w:hAnsi="Arial" w:cs="Arial"/>
          <w:b/>
          <w:bCs/>
          <w:sz w:val="18"/>
          <w:szCs w:val="18"/>
        </w:rPr>
        <w:t xml:space="preserve">. </w:t>
      </w:r>
      <w:hyperlink r:id="rId10" w:history="1">
        <w:r w:rsidRPr="00A90631">
          <w:rPr>
            <w:rStyle w:val="Hyperlink"/>
            <w:rFonts w:ascii="Arial" w:hAnsi="Arial" w:cs="Arial"/>
            <w:b/>
            <w:bCs/>
            <w:sz w:val="18"/>
            <w:szCs w:val="18"/>
          </w:rPr>
          <w:t>booktrust.org.uk</w:t>
        </w:r>
      </w:hyperlink>
    </w:p>
    <w:p w14:paraId="016B8629" w14:textId="124ACD16" w:rsidR="000818C3" w:rsidRPr="00F51DD3" w:rsidRDefault="004C62C6" w:rsidP="004C62C6">
      <w:pPr>
        <w:jc w:val="both"/>
        <w:rPr>
          <w:rFonts w:ascii="Arial" w:hAnsi="Arial" w:cs="Arial"/>
          <w:sz w:val="18"/>
          <w:szCs w:val="18"/>
        </w:rPr>
      </w:pPr>
      <w:r w:rsidRPr="00A90631">
        <w:rPr>
          <w:rFonts w:ascii="Arial" w:hAnsi="Arial" w:cs="Arial"/>
          <w:b/>
          <w:sz w:val="18"/>
          <w:szCs w:val="18"/>
        </w:rPr>
        <w:t xml:space="preserve">Rob Hodgson </w:t>
      </w:r>
      <w:r w:rsidR="00F51DD3" w:rsidRPr="00F51DD3">
        <w:rPr>
          <w:rFonts w:ascii="Arial" w:hAnsi="Arial" w:cs="Arial"/>
          <w:sz w:val="18"/>
          <w:szCs w:val="18"/>
        </w:rPr>
        <w:t xml:space="preserve">was born in a seaside town in the south of England in 1988. He studied Illustration at Plymouth University. Today, he lives in Bristol, where he spends his time making a mess and turning it into illustration projects, quality paper goods and books. He cites Picasso, John Cage and The Beach Boys among his influences. Working with traditional processes and lo-fi techniques such as block printing, paper cutting and wood cut, Rob combines old and new ideas to create his work. Some interests include animals, skateboards, the psychology of perception and collecting strange toys. His first author-illustrated book, </w:t>
      </w:r>
      <w:r w:rsidR="00F51DD3" w:rsidRPr="005B40EE">
        <w:rPr>
          <w:rFonts w:ascii="Arial" w:hAnsi="Arial" w:cs="Arial"/>
          <w:i/>
          <w:sz w:val="18"/>
          <w:szCs w:val="18"/>
        </w:rPr>
        <w:t>The Cave</w:t>
      </w:r>
      <w:r w:rsidR="00F51DD3" w:rsidRPr="00F51DD3">
        <w:rPr>
          <w:rFonts w:ascii="Arial" w:hAnsi="Arial" w:cs="Arial"/>
          <w:sz w:val="18"/>
          <w:szCs w:val="18"/>
        </w:rPr>
        <w:t xml:space="preserve">, was published in 2017 to wide acclaim and has since sold in 10 languages. </w:t>
      </w:r>
      <w:r w:rsidR="00F51DD3" w:rsidRPr="005B40EE">
        <w:rPr>
          <w:rFonts w:ascii="Arial" w:hAnsi="Arial" w:cs="Arial"/>
          <w:i/>
          <w:sz w:val="18"/>
          <w:szCs w:val="18"/>
        </w:rPr>
        <w:t>The Woods</w:t>
      </w:r>
      <w:r w:rsidR="00F51DD3" w:rsidRPr="00F51DD3">
        <w:rPr>
          <w:rFonts w:ascii="Arial" w:hAnsi="Arial" w:cs="Arial"/>
          <w:sz w:val="18"/>
          <w:szCs w:val="18"/>
        </w:rPr>
        <w:t xml:space="preserve"> is his second picture book and was released in April 2019.</w:t>
      </w:r>
    </w:p>
    <w:p w14:paraId="64010FBF" w14:textId="6D957DD9" w:rsidR="000818C3" w:rsidRPr="00A90631" w:rsidRDefault="00FF134B" w:rsidP="000818C3">
      <w:pPr>
        <w:jc w:val="both"/>
        <w:rPr>
          <w:rFonts w:ascii="Arial" w:hAnsi="Arial" w:cs="Arial"/>
          <w:b/>
          <w:sz w:val="18"/>
          <w:szCs w:val="18"/>
        </w:rPr>
      </w:pPr>
      <w:r>
        <w:rPr>
          <w:rFonts w:ascii="Arial" w:hAnsi="Arial" w:cs="Arial"/>
          <w:b/>
          <w:sz w:val="18"/>
          <w:szCs w:val="18"/>
        </w:rPr>
        <w:t xml:space="preserve">Frances </w:t>
      </w:r>
      <w:r w:rsidR="000818C3" w:rsidRPr="00A90631">
        <w:rPr>
          <w:rFonts w:ascii="Arial" w:hAnsi="Arial" w:cs="Arial"/>
          <w:b/>
          <w:sz w:val="18"/>
          <w:szCs w:val="18"/>
        </w:rPr>
        <w:t>Lincoln Children's Books</w:t>
      </w:r>
      <w:r w:rsidR="004C62C6" w:rsidRPr="00A90631">
        <w:rPr>
          <w:rFonts w:ascii="Arial" w:hAnsi="Arial" w:cs="Arial"/>
          <w:b/>
          <w:sz w:val="18"/>
          <w:szCs w:val="18"/>
        </w:rPr>
        <w:t xml:space="preserve"> </w:t>
      </w:r>
      <w:r w:rsidR="00100F59" w:rsidRPr="00100F59">
        <w:rPr>
          <w:rFonts w:ascii="Arial" w:hAnsi="Arial" w:cs="Arial"/>
          <w:sz w:val="18"/>
          <w:szCs w:val="18"/>
        </w:rPr>
        <w:t>i</w:t>
      </w:r>
      <w:r w:rsidR="00F51DD3">
        <w:rPr>
          <w:rFonts w:ascii="Arial" w:hAnsi="Arial" w:cs="Arial"/>
          <w:sz w:val="18"/>
          <w:szCs w:val="18"/>
        </w:rPr>
        <w:t>s</w:t>
      </w:r>
      <w:r w:rsidR="00100F59" w:rsidRPr="00100F59">
        <w:rPr>
          <w:rFonts w:ascii="Arial" w:hAnsi="Arial" w:cs="Arial"/>
          <w:sz w:val="18"/>
          <w:szCs w:val="18"/>
        </w:rPr>
        <w:t xml:space="preserve"> an imprint of The Quarto Group — a leading global illustrated book publisher and distribution group, publishing in over 50 countries and 40 languages. The Group was founded in London in 1976 and produces books for the whole family.</w:t>
      </w:r>
    </w:p>
    <w:p w14:paraId="36329E20" w14:textId="54C88A1A" w:rsidR="000818C3" w:rsidRPr="00E115D3" w:rsidRDefault="000818C3" w:rsidP="000818C3">
      <w:pPr>
        <w:jc w:val="both"/>
        <w:rPr>
          <w:rFonts w:ascii="Arial" w:hAnsi="Arial" w:cs="Arial"/>
          <w:color w:val="FF0000"/>
        </w:rPr>
      </w:pPr>
    </w:p>
    <w:sectPr w:rsidR="000818C3" w:rsidRPr="00E115D3">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3B42E" w14:textId="77777777" w:rsidR="00100F59" w:rsidRDefault="00100F59" w:rsidP="00864303">
      <w:pPr>
        <w:spacing w:after="0" w:line="240" w:lineRule="auto"/>
      </w:pPr>
      <w:r>
        <w:separator/>
      </w:r>
    </w:p>
  </w:endnote>
  <w:endnote w:type="continuationSeparator" w:id="0">
    <w:p w14:paraId="1DEAF6CC" w14:textId="77777777" w:rsidR="00100F59" w:rsidRDefault="00100F59" w:rsidP="00864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8F0FF" w14:textId="77777777" w:rsidR="00100F59" w:rsidRDefault="00100F59" w:rsidP="00864303">
      <w:pPr>
        <w:spacing w:after="0" w:line="240" w:lineRule="auto"/>
      </w:pPr>
      <w:r>
        <w:separator/>
      </w:r>
    </w:p>
  </w:footnote>
  <w:footnote w:type="continuationSeparator" w:id="0">
    <w:p w14:paraId="41F918D0" w14:textId="77777777" w:rsidR="00100F59" w:rsidRDefault="00100F59" w:rsidP="00864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AAB42" w14:textId="109F677A" w:rsidR="00100F59" w:rsidRDefault="00100F59">
    <w:pPr>
      <w:pStyle w:val="Header"/>
    </w:pPr>
    <w:r>
      <w:rPr>
        <w:noProof/>
      </w:rPr>
      <w:drawing>
        <wp:anchor distT="0" distB="0" distL="114300" distR="114300" simplePos="0" relativeHeight="251658240" behindDoc="0" locked="0" layoutInCell="1" allowOverlap="1" wp14:anchorId="234F7B10" wp14:editId="75C0781D">
          <wp:simplePos x="0" y="0"/>
          <wp:positionH relativeFrom="column">
            <wp:posOffset>4685665</wp:posOffset>
          </wp:positionH>
          <wp:positionV relativeFrom="paragraph">
            <wp:posOffset>108585</wp:posOffset>
          </wp:positionV>
          <wp:extent cx="1322705" cy="5956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0FB558D" wp14:editId="70BB9D93">
          <wp:extent cx="1640252" cy="881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789" cy="885430"/>
                  </a:xfrm>
                  <a:prstGeom prst="rect">
                    <a:avLst/>
                  </a:prstGeom>
                  <a:noFill/>
                  <a:ln>
                    <a:noFill/>
                  </a:ln>
                </pic:spPr>
              </pic:pic>
            </a:graphicData>
          </a:graphic>
        </wp:inline>
      </w:drawing>
    </w:r>
    <w:r>
      <w:tab/>
    </w:r>
    <w:r>
      <w:tab/>
      <w:t xml:space="preserve">             </w:t>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303"/>
    <w:rsid w:val="00040824"/>
    <w:rsid w:val="00040D5C"/>
    <w:rsid w:val="00054783"/>
    <w:rsid w:val="0005660C"/>
    <w:rsid w:val="0006204B"/>
    <w:rsid w:val="000818C3"/>
    <w:rsid w:val="000B3599"/>
    <w:rsid w:val="000B6736"/>
    <w:rsid w:val="000D4EFE"/>
    <w:rsid w:val="00100F59"/>
    <w:rsid w:val="00165FE3"/>
    <w:rsid w:val="00167F15"/>
    <w:rsid w:val="00183CE5"/>
    <w:rsid w:val="00191CEE"/>
    <w:rsid w:val="001B2913"/>
    <w:rsid w:val="001B4015"/>
    <w:rsid w:val="001B4D12"/>
    <w:rsid w:val="001B6A35"/>
    <w:rsid w:val="001E405C"/>
    <w:rsid w:val="002433A4"/>
    <w:rsid w:val="002538CC"/>
    <w:rsid w:val="002842CF"/>
    <w:rsid w:val="00296B11"/>
    <w:rsid w:val="002972F9"/>
    <w:rsid w:val="002A754F"/>
    <w:rsid w:val="002C25FA"/>
    <w:rsid w:val="002D56A2"/>
    <w:rsid w:val="002E0063"/>
    <w:rsid w:val="003436E7"/>
    <w:rsid w:val="00346711"/>
    <w:rsid w:val="003C068B"/>
    <w:rsid w:val="003C6396"/>
    <w:rsid w:val="004339B7"/>
    <w:rsid w:val="00436720"/>
    <w:rsid w:val="004569D7"/>
    <w:rsid w:val="00482430"/>
    <w:rsid w:val="004940B3"/>
    <w:rsid w:val="004973C6"/>
    <w:rsid w:val="004C62C6"/>
    <w:rsid w:val="004F0EA4"/>
    <w:rsid w:val="0053796B"/>
    <w:rsid w:val="00553567"/>
    <w:rsid w:val="005669C0"/>
    <w:rsid w:val="005B40EE"/>
    <w:rsid w:val="005E31AB"/>
    <w:rsid w:val="00605BF2"/>
    <w:rsid w:val="006126CA"/>
    <w:rsid w:val="006476C7"/>
    <w:rsid w:val="006630BF"/>
    <w:rsid w:val="00692CB7"/>
    <w:rsid w:val="006B57B5"/>
    <w:rsid w:val="006C2AAD"/>
    <w:rsid w:val="006D515D"/>
    <w:rsid w:val="006E3057"/>
    <w:rsid w:val="006E452E"/>
    <w:rsid w:val="00706C5C"/>
    <w:rsid w:val="00715964"/>
    <w:rsid w:val="00716033"/>
    <w:rsid w:val="0072384F"/>
    <w:rsid w:val="00735541"/>
    <w:rsid w:val="00747F0C"/>
    <w:rsid w:val="00762A77"/>
    <w:rsid w:val="00763EE7"/>
    <w:rsid w:val="00771CCD"/>
    <w:rsid w:val="007D5A38"/>
    <w:rsid w:val="007D6437"/>
    <w:rsid w:val="007E179D"/>
    <w:rsid w:val="007F17EA"/>
    <w:rsid w:val="0080544C"/>
    <w:rsid w:val="0081047C"/>
    <w:rsid w:val="0084311C"/>
    <w:rsid w:val="00864303"/>
    <w:rsid w:val="008A6D21"/>
    <w:rsid w:val="008B3931"/>
    <w:rsid w:val="008E1BEA"/>
    <w:rsid w:val="008F1F8F"/>
    <w:rsid w:val="00906825"/>
    <w:rsid w:val="00936B21"/>
    <w:rsid w:val="00966799"/>
    <w:rsid w:val="00974CE7"/>
    <w:rsid w:val="009A43A3"/>
    <w:rsid w:val="00A013BB"/>
    <w:rsid w:val="00A0239E"/>
    <w:rsid w:val="00A36EE6"/>
    <w:rsid w:val="00A6694F"/>
    <w:rsid w:val="00A8181F"/>
    <w:rsid w:val="00A90631"/>
    <w:rsid w:val="00A93FB6"/>
    <w:rsid w:val="00AD226E"/>
    <w:rsid w:val="00AF0C53"/>
    <w:rsid w:val="00AF226B"/>
    <w:rsid w:val="00AF36D8"/>
    <w:rsid w:val="00B07ABC"/>
    <w:rsid w:val="00B424F1"/>
    <w:rsid w:val="00B47219"/>
    <w:rsid w:val="00B51633"/>
    <w:rsid w:val="00B60715"/>
    <w:rsid w:val="00B77A31"/>
    <w:rsid w:val="00BA779B"/>
    <w:rsid w:val="00BB1CDE"/>
    <w:rsid w:val="00BB7CA5"/>
    <w:rsid w:val="00BC4C50"/>
    <w:rsid w:val="00C166AD"/>
    <w:rsid w:val="00C2059A"/>
    <w:rsid w:val="00C376B8"/>
    <w:rsid w:val="00C40EEB"/>
    <w:rsid w:val="00D05792"/>
    <w:rsid w:val="00D24F65"/>
    <w:rsid w:val="00D4394C"/>
    <w:rsid w:val="00D60C80"/>
    <w:rsid w:val="00D76DF5"/>
    <w:rsid w:val="00D91184"/>
    <w:rsid w:val="00DA19A6"/>
    <w:rsid w:val="00DE7FCF"/>
    <w:rsid w:val="00E115D3"/>
    <w:rsid w:val="00E25D31"/>
    <w:rsid w:val="00E33D54"/>
    <w:rsid w:val="00E52D47"/>
    <w:rsid w:val="00E54783"/>
    <w:rsid w:val="00E554D8"/>
    <w:rsid w:val="00E729DA"/>
    <w:rsid w:val="00E73840"/>
    <w:rsid w:val="00E93175"/>
    <w:rsid w:val="00F0147B"/>
    <w:rsid w:val="00F041EB"/>
    <w:rsid w:val="00F44CC2"/>
    <w:rsid w:val="00F51DD3"/>
    <w:rsid w:val="00F53D16"/>
    <w:rsid w:val="00F559F9"/>
    <w:rsid w:val="00F740B5"/>
    <w:rsid w:val="00F76156"/>
    <w:rsid w:val="00F904E6"/>
    <w:rsid w:val="00F969A8"/>
    <w:rsid w:val="00F97A0E"/>
    <w:rsid w:val="00FB0ADF"/>
    <w:rsid w:val="00FC54D0"/>
    <w:rsid w:val="00FC563B"/>
    <w:rsid w:val="00FE68F9"/>
    <w:rsid w:val="00FF134B"/>
    <w:rsid w:val="00FF1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888F7E2"/>
  <w15:chartTrackingRefBased/>
  <w15:docId w15:val="{2A7E1A27-A8A3-4A3B-BDCC-C166FC1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3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303"/>
  </w:style>
  <w:style w:type="paragraph" w:styleId="Footer">
    <w:name w:val="footer"/>
    <w:basedOn w:val="Normal"/>
    <w:link w:val="FooterChar"/>
    <w:uiPriority w:val="99"/>
    <w:unhideWhenUsed/>
    <w:rsid w:val="008643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303"/>
  </w:style>
  <w:style w:type="character" w:styleId="Hyperlink">
    <w:name w:val="Hyperlink"/>
    <w:uiPriority w:val="99"/>
    <w:unhideWhenUsed/>
    <w:rsid w:val="00B424F1"/>
    <w:rPr>
      <w:color w:val="0000FF"/>
      <w:u w:val="single"/>
    </w:rPr>
  </w:style>
  <w:style w:type="character" w:styleId="Strong">
    <w:name w:val="Strong"/>
    <w:basedOn w:val="DefaultParagraphFont"/>
    <w:uiPriority w:val="22"/>
    <w:qFormat/>
    <w:rsid w:val="00B424F1"/>
    <w:rPr>
      <w:b/>
      <w:bCs/>
    </w:rPr>
  </w:style>
  <w:style w:type="character" w:styleId="UnresolvedMention">
    <w:name w:val="Unresolved Mention"/>
    <w:basedOn w:val="DefaultParagraphFont"/>
    <w:uiPriority w:val="99"/>
    <w:semiHidden/>
    <w:unhideWhenUsed/>
    <w:rsid w:val="002433A4"/>
    <w:rPr>
      <w:color w:val="808080"/>
      <w:shd w:val="clear" w:color="auto" w:fill="E6E6E6"/>
    </w:rPr>
  </w:style>
  <w:style w:type="character" w:styleId="CommentReference">
    <w:name w:val="annotation reference"/>
    <w:basedOn w:val="DefaultParagraphFont"/>
    <w:uiPriority w:val="99"/>
    <w:semiHidden/>
    <w:unhideWhenUsed/>
    <w:rsid w:val="007F17EA"/>
    <w:rPr>
      <w:sz w:val="16"/>
      <w:szCs w:val="16"/>
    </w:rPr>
  </w:style>
  <w:style w:type="paragraph" w:styleId="CommentText">
    <w:name w:val="annotation text"/>
    <w:basedOn w:val="Normal"/>
    <w:link w:val="CommentTextChar"/>
    <w:uiPriority w:val="99"/>
    <w:semiHidden/>
    <w:unhideWhenUsed/>
    <w:rsid w:val="007F17EA"/>
    <w:pPr>
      <w:spacing w:line="240" w:lineRule="auto"/>
    </w:pPr>
    <w:rPr>
      <w:sz w:val="20"/>
      <w:szCs w:val="20"/>
    </w:rPr>
  </w:style>
  <w:style w:type="character" w:customStyle="1" w:styleId="CommentTextChar">
    <w:name w:val="Comment Text Char"/>
    <w:basedOn w:val="DefaultParagraphFont"/>
    <w:link w:val="CommentText"/>
    <w:uiPriority w:val="99"/>
    <w:semiHidden/>
    <w:rsid w:val="007F17EA"/>
    <w:rPr>
      <w:sz w:val="20"/>
      <w:szCs w:val="20"/>
    </w:rPr>
  </w:style>
  <w:style w:type="paragraph" w:styleId="CommentSubject">
    <w:name w:val="annotation subject"/>
    <w:basedOn w:val="CommentText"/>
    <w:next w:val="CommentText"/>
    <w:link w:val="CommentSubjectChar"/>
    <w:uiPriority w:val="99"/>
    <w:semiHidden/>
    <w:unhideWhenUsed/>
    <w:rsid w:val="007F17EA"/>
    <w:rPr>
      <w:b/>
      <w:bCs/>
    </w:rPr>
  </w:style>
  <w:style w:type="character" w:customStyle="1" w:styleId="CommentSubjectChar">
    <w:name w:val="Comment Subject Char"/>
    <w:basedOn w:val="CommentTextChar"/>
    <w:link w:val="CommentSubject"/>
    <w:uiPriority w:val="99"/>
    <w:semiHidden/>
    <w:rsid w:val="007F17EA"/>
    <w:rPr>
      <w:b/>
      <w:bCs/>
      <w:sz w:val="20"/>
      <w:szCs w:val="20"/>
    </w:rPr>
  </w:style>
  <w:style w:type="paragraph" w:styleId="BalloonText">
    <w:name w:val="Balloon Text"/>
    <w:basedOn w:val="Normal"/>
    <w:link w:val="BalloonTextChar"/>
    <w:uiPriority w:val="99"/>
    <w:semiHidden/>
    <w:unhideWhenUsed/>
    <w:rsid w:val="007F1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7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72272">
      <w:bodyDiv w:val="1"/>
      <w:marLeft w:val="0"/>
      <w:marRight w:val="0"/>
      <w:marTop w:val="0"/>
      <w:marBottom w:val="0"/>
      <w:divBdr>
        <w:top w:val="none" w:sz="0" w:space="0" w:color="auto"/>
        <w:left w:val="none" w:sz="0" w:space="0" w:color="auto"/>
        <w:bottom w:val="none" w:sz="0" w:space="0" w:color="auto"/>
        <w:right w:val="none" w:sz="0" w:space="0" w:color="auto"/>
      </w:divBdr>
    </w:div>
    <w:div w:id="844243121">
      <w:bodyDiv w:val="1"/>
      <w:marLeft w:val="0"/>
      <w:marRight w:val="0"/>
      <w:marTop w:val="0"/>
      <w:marBottom w:val="0"/>
      <w:divBdr>
        <w:top w:val="none" w:sz="0" w:space="0" w:color="auto"/>
        <w:left w:val="none" w:sz="0" w:space="0" w:color="auto"/>
        <w:bottom w:val="none" w:sz="0" w:space="0" w:color="auto"/>
        <w:right w:val="none" w:sz="0" w:space="0" w:color="auto"/>
      </w:divBdr>
    </w:div>
    <w:div w:id="913273627">
      <w:bodyDiv w:val="1"/>
      <w:marLeft w:val="0"/>
      <w:marRight w:val="0"/>
      <w:marTop w:val="0"/>
      <w:marBottom w:val="0"/>
      <w:divBdr>
        <w:top w:val="none" w:sz="0" w:space="0" w:color="auto"/>
        <w:left w:val="none" w:sz="0" w:space="0" w:color="auto"/>
        <w:bottom w:val="none" w:sz="0" w:space="0" w:color="auto"/>
        <w:right w:val="none" w:sz="0" w:space="0" w:color="auto"/>
      </w:divBdr>
    </w:div>
    <w:div w:id="103739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oktrust.org.uk/supporting-you/families/our-programmes/time-to-read/"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booktrust.org.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booktrust.org.uk" TargetMode="External"/><Relationship Id="rId4" Type="http://schemas.openxmlformats.org/officeDocument/2006/relationships/footnotes" Target="footnotes.xml"/><Relationship Id="rId9" Type="http://schemas.openxmlformats.org/officeDocument/2006/relationships/hyperlink" Target="mailto:sinead.gosai@booktrus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Gosai</dc:creator>
  <cp:keywords/>
  <dc:description/>
  <cp:lastModifiedBy>Emily Grigg</cp:lastModifiedBy>
  <cp:revision>6</cp:revision>
  <cp:lastPrinted>2019-04-30T15:39:00Z</cp:lastPrinted>
  <dcterms:created xsi:type="dcterms:W3CDTF">2019-04-29T15:34:00Z</dcterms:created>
  <dcterms:modified xsi:type="dcterms:W3CDTF">2019-05-01T08:11:00Z</dcterms:modified>
</cp:coreProperties>
</file>