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467" w:rsidRPr="001D50C9" w:rsidRDefault="00DF1E4F">
      <w:pPr>
        <w:rPr>
          <w:rFonts w:ascii="Arial" w:hAnsi="Arial" w:cs="Arial"/>
          <w:b/>
          <w:color w:val="FF0000"/>
          <w:u w:val="single"/>
        </w:rPr>
      </w:pPr>
      <w:r w:rsidRPr="001D50C9">
        <w:rPr>
          <w:rFonts w:ascii="Arial" w:hAnsi="Arial" w:cs="Arial"/>
          <w:b/>
          <w:color w:val="FF0000"/>
          <w:u w:val="single"/>
        </w:rPr>
        <w:t>Embargo: Thursday 8</w:t>
      </w:r>
      <w:r w:rsidRPr="001D50C9">
        <w:rPr>
          <w:rFonts w:ascii="Arial" w:hAnsi="Arial" w:cs="Arial"/>
          <w:b/>
          <w:color w:val="FF0000"/>
          <w:u w:val="single"/>
          <w:vertAlign w:val="superscript"/>
        </w:rPr>
        <w:t>th</w:t>
      </w:r>
      <w:r w:rsidRPr="001D50C9">
        <w:rPr>
          <w:rFonts w:ascii="Arial" w:hAnsi="Arial" w:cs="Arial"/>
          <w:b/>
          <w:color w:val="FF0000"/>
          <w:u w:val="single"/>
        </w:rPr>
        <w:t xml:space="preserve"> November at 18:00</w:t>
      </w:r>
    </w:p>
    <w:p w:rsidR="00641C7C" w:rsidRDefault="002E10F2" w:rsidP="009D3826">
      <w:pPr>
        <w:jc w:val="center"/>
        <w:rPr>
          <w:rFonts w:ascii="Arial" w:hAnsi="Arial" w:cs="Arial"/>
          <w:b/>
          <w:sz w:val="32"/>
          <w:szCs w:val="32"/>
        </w:rPr>
      </w:pPr>
      <w:r>
        <w:rPr>
          <w:rFonts w:ascii="Arial" w:hAnsi="Arial" w:cs="Arial"/>
          <w:b/>
          <w:sz w:val="32"/>
          <w:szCs w:val="32"/>
        </w:rPr>
        <w:t>Is fiction actually stranger than fact? D</w:t>
      </w:r>
      <w:r w:rsidR="00641C7C">
        <w:rPr>
          <w:rFonts w:ascii="Arial" w:hAnsi="Arial" w:cs="Arial"/>
          <w:b/>
          <w:sz w:val="32"/>
          <w:szCs w:val="32"/>
        </w:rPr>
        <w:t xml:space="preserve">ecide for yourself as the </w:t>
      </w:r>
      <w:r w:rsidR="003D3F9C">
        <w:rPr>
          <w:rFonts w:ascii="Arial" w:hAnsi="Arial" w:cs="Arial"/>
          <w:b/>
          <w:sz w:val="32"/>
          <w:szCs w:val="32"/>
        </w:rPr>
        <w:t xml:space="preserve">2019 </w:t>
      </w:r>
      <w:r w:rsidR="00641C7C">
        <w:rPr>
          <w:rFonts w:ascii="Arial" w:hAnsi="Arial" w:cs="Arial"/>
          <w:b/>
          <w:sz w:val="32"/>
          <w:szCs w:val="32"/>
        </w:rPr>
        <w:t xml:space="preserve">Blue Peter Book Awards contenders are revealed </w:t>
      </w:r>
    </w:p>
    <w:p w:rsidR="00D52715" w:rsidRDefault="00E20669" w:rsidP="00FA62C8">
      <w:pPr>
        <w:jc w:val="center"/>
        <w:rPr>
          <w:rFonts w:ascii="Arial" w:hAnsi="Arial" w:cs="Arial"/>
        </w:rPr>
      </w:pPr>
      <w:r>
        <w:rPr>
          <w:noProof/>
        </w:rPr>
        <w:drawing>
          <wp:inline distT="0" distB="0" distL="0" distR="0" wp14:anchorId="2254FF54" wp14:editId="3FE445A5">
            <wp:extent cx="2838450" cy="255038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2937" cy="2554420"/>
                    </a:xfrm>
                    <a:prstGeom prst="rect">
                      <a:avLst/>
                    </a:prstGeom>
                  </pic:spPr>
                </pic:pic>
              </a:graphicData>
            </a:graphic>
          </wp:inline>
        </w:drawing>
      </w:r>
    </w:p>
    <w:p w:rsidR="00641C7C" w:rsidRDefault="003A2B86">
      <w:pPr>
        <w:rPr>
          <w:rFonts w:ascii="Arial" w:hAnsi="Arial" w:cs="Arial"/>
        </w:rPr>
      </w:pPr>
      <w:r w:rsidRPr="0042240D">
        <w:rPr>
          <w:rFonts w:ascii="Arial" w:hAnsi="Arial" w:cs="Arial"/>
        </w:rPr>
        <w:t>8</w:t>
      </w:r>
      <w:r w:rsidRPr="0042240D">
        <w:rPr>
          <w:rFonts w:ascii="Arial" w:hAnsi="Arial" w:cs="Arial"/>
          <w:vertAlign w:val="superscript"/>
        </w:rPr>
        <w:t>th</w:t>
      </w:r>
      <w:r w:rsidRPr="0042240D">
        <w:rPr>
          <w:rFonts w:ascii="Arial" w:hAnsi="Arial" w:cs="Arial"/>
        </w:rPr>
        <w:t xml:space="preserve"> November – </w:t>
      </w:r>
      <w:r w:rsidR="00492347" w:rsidRPr="0042240D">
        <w:rPr>
          <w:rFonts w:ascii="Arial" w:hAnsi="Arial" w:cs="Arial"/>
        </w:rPr>
        <w:t>Explosive experiments, Egyptian colours</w:t>
      </w:r>
      <w:r w:rsidR="00163D10" w:rsidRPr="0042240D">
        <w:rPr>
          <w:rFonts w:ascii="Arial" w:hAnsi="Arial" w:cs="Arial"/>
        </w:rPr>
        <w:t xml:space="preserve">, sneezing fits, fitting in, standing out </w:t>
      </w:r>
      <w:r w:rsidR="00EF2462" w:rsidRPr="0042240D">
        <w:rPr>
          <w:rFonts w:ascii="Arial" w:hAnsi="Arial" w:cs="Arial"/>
        </w:rPr>
        <w:t>and unbreakable family bonds</w:t>
      </w:r>
      <w:r w:rsidR="009815E5" w:rsidRPr="0042240D">
        <w:rPr>
          <w:rFonts w:ascii="Arial" w:hAnsi="Arial" w:cs="Arial"/>
        </w:rPr>
        <w:t xml:space="preserve">, </w:t>
      </w:r>
      <w:r w:rsidR="002C76DF" w:rsidRPr="0042240D">
        <w:rPr>
          <w:rFonts w:ascii="Arial" w:hAnsi="Arial" w:cs="Arial"/>
        </w:rPr>
        <w:t>are all themes from the cracking line up</w:t>
      </w:r>
      <w:r w:rsidR="00B82B6B" w:rsidRPr="0042240D">
        <w:rPr>
          <w:rFonts w:ascii="Arial" w:hAnsi="Arial" w:cs="Arial"/>
        </w:rPr>
        <w:t xml:space="preserve"> of titles </w:t>
      </w:r>
      <w:r w:rsidR="002C76DF" w:rsidRPr="0042240D">
        <w:rPr>
          <w:rFonts w:ascii="Arial" w:hAnsi="Arial" w:cs="Arial"/>
        </w:rPr>
        <w:t>that makes up the 2019 Blue Peter Book Award shortlist</w:t>
      </w:r>
      <w:r w:rsidR="00641C7C">
        <w:rPr>
          <w:rFonts w:ascii="Arial" w:hAnsi="Arial" w:cs="Arial"/>
        </w:rPr>
        <w:t xml:space="preserve">. </w:t>
      </w:r>
    </w:p>
    <w:p w:rsidR="00641C7C" w:rsidRDefault="00641C7C">
      <w:pPr>
        <w:rPr>
          <w:rFonts w:ascii="Arial" w:hAnsi="Arial" w:cs="Arial"/>
        </w:rPr>
      </w:pPr>
      <w:r>
        <w:rPr>
          <w:rFonts w:ascii="Arial" w:hAnsi="Arial" w:cs="Arial"/>
        </w:rPr>
        <w:t xml:space="preserve">This year though, fiction may actually appear to be stranger than fact, with magical and mystical goings on in The House with the Chicken Legs and </w:t>
      </w:r>
      <w:r w:rsidR="00ED3100">
        <w:rPr>
          <w:rFonts w:ascii="Arial" w:hAnsi="Arial" w:cs="Arial"/>
        </w:rPr>
        <w:t xml:space="preserve">grumpy </w:t>
      </w:r>
      <w:r>
        <w:rPr>
          <w:rFonts w:ascii="Arial" w:hAnsi="Arial" w:cs="Arial"/>
        </w:rPr>
        <w:t>crows in The Clockwork Crow.</w:t>
      </w:r>
      <w:r w:rsidR="00375929">
        <w:rPr>
          <w:rFonts w:ascii="Arial" w:hAnsi="Arial" w:cs="Arial"/>
        </w:rPr>
        <w:t xml:space="preserve">  A</w:t>
      </w:r>
      <w:r w:rsidR="003D3F9C">
        <w:rPr>
          <w:rFonts w:ascii="Arial" w:hAnsi="Arial" w:cs="Arial"/>
        </w:rPr>
        <w:t>natomy and atomic ingredients</w:t>
      </w:r>
      <w:r w:rsidR="00126D9F">
        <w:rPr>
          <w:rFonts w:ascii="Arial" w:hAnsi="Arial" w:cs="Arial"/>
        </w:rPr>
        <w:t xml:space="preserve"> still do make for a gripping reading, with </w:t>
      </w:r>
      <w:r w:rsidR="003D3F9C">
        <w:rPr>
          <w:rFonts w:ascii="Arial" w:hAnsi="Arial" w:cs="Arial"/>
        </w:rPr>
        <w:t>equally interesting facts and exci</w:t>
      </w:r>
      <w:r w:rsidR="00375929">
        <w:rPr>
          <w:rFonts w:ascii="Arial" w:hAnsi="Arial" w:cs="Arial"/>
        </w:rPr>
        <w:t xml:space="preserve">ting experiments with elements to find out about. </w:t>
      </w:r>
    </w:p>
    <w:p w:rsidR="00C916D5" w:rsidRPr="0042240D" w:rsidRDefault="003A41CF">
      <w:pPr>
        <w:rPr>
          <w:rFonts w:ascii="Arial" w:hAnsi="Arial" w:cs="Arial"/>
        </w:rPr>
      </w:pPr>
      <w:r>
        <w:rPr>
          <w:rFonts w:ascii="Arial" w:hAnsi="Arial" w:cs="Arial"/>
        </w:rPr>
        <w:t>This month it’s n</w:t>
      </w:r>
      <w:r w:rsidR="00375929">
        <w:rPr>
          <w:rFonts w:ascii="Arial" w:hAnsi="Arial" w:cs="Arial"/>
        </w:rPr>
        <w:t>on-</w:t>
      </w:r>
      <w:r w:rsidR="0042240D" w:rsidRPr="0042240D">
        <w:rPr>
          <w:rFonts w:ascii="Arial" w:hAnsi="Arial" w:cs="Arial"/>
        </w:rPr>
        <w:t>fiction November</w:t>
      </w:r>
      <w:r>
        <w:rPr>
          <w:rFonts w:ascii="Arial" w:hAnsi="Arial" w:cs="Arial"/>
        </w:rPr>
        <w:t xml:space="preserve">, so it’s the </w:t>
      </w:r>
      <w:r w:rsidR="00375929">
        <w:rPr>
          <w:rFonts w:ascii="Arial" w:hAnsi="Arial" w:cs="Arial"/>
        </w:rPr>
        <w:t xml:space="preserve">perfect </w:t>
      </w:r>
      <w:r>
        <w:rPr>
          <w:rFonts w:ascii="Arial" w:hAnsi="Arial" w:cs="Arial"/>
        </w:rPr>
        <w:t xml:space="preserve">opportunity </w:t>
      </w:r>
      <w:r w:rsidR="00375929">
        <w:rPr>
          <w:rFonts w:ascii="Arial" w:hAnsi="Arial" w:cs="Arial"/>
        </w:rPr>
        <w:t xml:space="preserve">to be taken on a journey through the pages and </w:t>
      </w:r>
      <w:r w:rsidR="0042240D" w:rsidRPr="0042240D">
        <w:rPr>
          <w:rFonts w:ascii="Arial" w:hAnsi="Arial" w:cs="Arial"/>
        </w:rPr>
        <w:t>a chance to celebrate the fantastic factual books out there and get children excited about books that are packed full with figures and information. It's a genre that covers a huge range of topics and may often help get reluctant readers excited too, who may prefer books that are based on real life rather than made up stories.</w:t>
      </w:r>
      <w:r w:rsidR="00096474" w:rsidRPr="0042240D">
        <w:rPr>
          <w:rFonts w:ascii="Arial" w:hAnsi="Arial" w:cs="Arial"/>
        </w:rPr>
        <w:t xml:space="preserve"> </w:t>
      </w:r>
    </w:p>
    <w:p w:rsidR="00C916D5" w:rsidRPr="0042240D" w:rsidRDefault="009815E5" w:rsidP="00C916D5">
      <w:pPr>
        <w:rPr>
          <w:rFonts w:ascii="Arial" w:hAnsi="Arial" w:cs="Arial"/>
        </w:rPr>
      </w:pPr>
      <w:r w:rsidRPr="0042240D">
        <w:rPr>
          <w:rFonts w:ascii="Arial" w:hAnsi="Arial" w:cs="Arial"/>
        </w:rPr>
        <w:t xml:space="preserve">Fighting for the </w:t>
      </w:r>
      <w:r w:rsidR="00C916D5" w:rsidRPr="0042240D">
        <w:rPr>
          <w:rFonts w:ascii="Arial" w:hAnsi="Arial" w:cs="Arial"/>
        </w:rPr>
        <w:t>title of Best Book with Facts are</w:t>
      </w:r>
      <w:r w:rsidR="00096474" w:rsidRPr="0042240D">
        <w:rPr>
          <w:rFonts w:ascii="Arial" w:hAnsi="Arial" w:cs="Arial"/>
        </w:rPr>
        <w:t>: T</w:t>
      </w:r>
      <w:r w:rsidR="00C916D5" w:rsidRPr="0042240D">
        <w:rPr>
          <w:rFonts w:ascii="Arial" w:hAnsi="Arial" w:cs="Arial"/>
          <w:i/>
        </w:rPr>
        <w:t>he Element in the Room</w:t>
      </w:r>
      <w:r w:rsidR="00C916D5" w:rsidRPr="0042240D">
        <w:rPr>
          <w:rFonts w:ascii="Arial" w:hAnsi="Arial" w:cs="Arial"/>
        </w:rPr>
        <w:t xml:space="preserve"> </w:t>
      </w:r>
      <w:r w:rsidR="00940273" w:rsidRPr="0042240D">
        <w:rPr>
          <w:rFonts w:ascii="Arial" w:hAnsi="Arial" w:cs="Arial"/>
        </w:rPr>
        <w:t xml:space="preserve">written </w:t>
      </w:r>
      <w:r w:rsidR="00E94D27" w:rsidRPr="0042240D">
        <w:rPr>
          <w:rFonts w:ascii="Arial" w:hAnsi="Arial" w:cs="Arial"/>
        </w:rPr>
        <w:t xml:space="preserve">by </w:t>
      </w:r>
      <w:r w:rsidR="00C916D5" w:rsidRPr="0042240D">
        <w:rPr>
          <w:rFonts w:ascii="Arial" w:hAnsi="Arial" w:cs="Arial"/>
        </w:rPr>
        <w:t xml:space="preserve">Mike Barfield and illustrated by Lauren Humphry, </w:t>
      </w:r>
      <w:r w:rsidR="00C916D5" w:rsidRPr="0042240D">
        <w:rPr>
          <w:rFonts w:ascii="Arial" w:hAnsi="Arial" w:cs="Arial"/>
          <w:i/>
        </w:rPr>
        <w:t>The Co</w:t>
      </w:r>
      <w:bookmarkStart w:id="0" w:name="_GoBack"/>
      <w:bookmarkEnd w:id="0"/>
      <w:r w:rsidR="00C916D5" w:rsidRPr="0042240D">
        <w:rPr>
          <w:rFonts w:ascii="Arial" w:hAnsi="Arial" w:cs="Arial"/>
          <w:i/>
        </w:rPr>
        <w:t>lours of History</w:t>
      </w:r>
      <w:r w:rsidR="00C916D5" w:rsidRPr="0042240D">
        <w:rPr>
          <w:rFonts w:ascii="Arial" w:hAnsi="Arial" w:cs="Arial"/>
        </w:rPr>
        <w:t xml:space="preserve"> </w:t>
      </w:r>
      <w:r w:rsidR="00940273" w:rsidRPr="0042240D">
        <w:rPr>
          <w:rFonts w:ascii="Arial" w:hAnsi="Arial" w:cs="Arial"/>
        </w:rPr>
        <w:t xml:space="preserve">written </w:t>
      </w:r>
      <w:r w:rsidR="00C916D5" w:rsidRPr="0042240D">
        <w:rPr>
          <w:rFonts w:ascii="Arial" w:hAnsi="Arial" w:cs="Arial"/>
        </w:rPr>
        <w:t xml:space="preserve">Clive Gifford and </w:t>
      </w:r>
      <w:r w:rsidR="00D1124E" w:rsidRPr="0042240D">
        <w:rPr>
          <w:rFonts w:ascii="Arial" w:hAnsi="Arial" w:cs="Arial"/>
        </w:rPr>
        <w:t xml:space="preserve">illustrated by </w:t>
      </w:r>
      <w:r w:rsidR="00C916D5" w:rsidRPr="0042240D">
        <w:rPr>
          <w:rFonts w:ascii="Arial" w:hAnsi="Arial" w:cs="Arial"/>
        </w:rPr>
        <w:t xml:space="preserve">Marc-Etienne </w:t>
      </w:r>
      <w:proofErr w:type="spellStart"/>
      <w:r w:rsidR="00C916D5" w:rsidRPr="0042240D">
        <w:rPr>
          <w:rFonts w:ascii="Arial" w:hAnsi="Arial" w:cs="Arial"/>
        </w:rPr>
        <w:t>Peintre</w:t>
      </w:r>
      <w:proofErr w:type="spellEnd"/>
      <w:r w:rsidR="00C916D5" w:rsidRPr="0042240D">
        <w:rPr>
          <w:rFonts w:ascii="Arial" w:hAnsi="Arial" w:cs="Arial"/>
        </w:rPr>
        <w:t xml:space="preserve"> and Professor Astro Cat's third installation, </w:t>
      </w:r>
      <w:r w:rsidR="00C916D5" w:rsidRPr="0042240D">
        <w:rPr>
          <w:rFonts w:ascii="Arial" w:hAnsi="Arial" w:cs="Arial"/>
          <w:i/>
        </w:rPr>
        <w:t>Human Body Odyssey</w:t>
      </w:r>
      <w:r w:rsidR="00C916D5" w:rsidRPr="0042240D">
        <w:rPr>
          <w:rFonts w:ascii="Arial" w:hAnsi="Arial" w:cs="Arial"/>
        </w:rPr>
        <w:t xml:space="preserve"> </w:t>
      </w:r>
      <w:r w:rsidR="00E94D27" w:rsidRPr="0042240D">
        <w:rPr>
          <w:rFonts w:ascii="Arial" w:hAnsi="Arial" w:cs="Arial"/>
        </w:rPr>
        <w:t>written by</w:t>
      </w:r>
      <w:r w:rsidR="00C916D5" w:rsidRPr="0042240D">
        <w:rPr>
          <w:rFonts w:ascii="Arial" w:hAnsi="Arial" w:cs="Arial"/>
        </w:rPr>
        <w:t xml:space="preserve"> Dominic </w:t>
      </w:r>
      <w:proofErr w:type="spellStart"/>
      <w:r w:rsidR="00C916D5" w:rsidRPr="0042240D">
        <w:rPr>
          <w:rFonts w:ascii="Arial" w:hAnsi="Arial" w:cs="Arial"/>
        </w:rPr>
        <w:t>Walliman</w:t>
      </w:r>
      <w:proofErr w:type="spellEnd"/>
      <w:r w:rsidR="00C916D5" w:rsidRPr="0042240D">
        <w:rPr>
          <w:rFonts w:ascii="Arial" w:hAnsi="Arial" w:cs="Arial"/>
        </w:rPr>
        <w:t xml:space="preserve"> and Ben Newman. </w:t>
      </w:r>
    </w:p>
    <w:p w:rsidR="00C916D5" w:rsidRPr="00ED3100" w:rsidRDefault="00C916D5" w:rsidP="00C916D5">
      <w:pPr>
        <w:rPr>
          <w:rFonts w:ascii="Arial" w:hAnsi="Arial" w:cs="Arial"/>
        </w:rPr>
      </w:pPr>
      <w:r w:rsidRPr="00ED3100">
        <w:rPr>
          <w:rFonts w:ascii="Arial" w:hAnsi="Arial" w:cs="Arial"/>
        </w:rPr>
        <w:t xml:space="preserve">Meanwhile, </w:t>
      </w:r>
      <w:r w:rsidRPr="00ED3100">
        <w:rPr>
          <w:rFonts w:ascii="Arial" w:hAnsi="Arial" w:cs="Arial"/>
          <w:i/>
        </w:rPr>
        <w:t>The House with Chicken Legs</w:t>
      </w:r>
      <w:r w:rsidRPr="00ED3100">
        <w:rPr>
          <w:rFonts w:ascii="Arial" w:hAnsi="Arial" w:cs="Arial"/>
        </w:rPr>
        <w:t xml:space="preserve"> </w:t>
      </w:r>
      <w:r w:rsidR="00F24CA8" w:rsidRPr="00ED3100">
        <w:rPr>
          <w:rFonts w:ascii="Arial" w:hAnsi="Arial" w:cs="Arial"/>
        </w:rPr>
        <w:t xml:space="preserve">written </w:t>
      </w:r>
      <w:r w:rsidRPr="00ED3100">
        <w:rPr>
          <w:rFonts w:ascii="Arial" w:hAnsi="Arial" w:cs="Arial"/>
        </w:rPr>
        <w:t xml:space="preserve">by Sophie Anderson, </w:t>
      </w:r>
      <w:r w:rsidRPr="00ED3100">
        <w:rPr>
          <w:rFonts w:ascii="Arial" w:hAnsi="Arial" w:cs="Arial"/>
          <w:i/>
        </w:rPr>
        <w:t>The Clockwork Crow</w:t>
      </w:r>
      <w:r w:rsidRPr="00ED3100">
        <w:rPr>
          <w:rFonts w:ascii="Arial" w:hAnsi="Arial" w:cs="Arial"/>
        </w:rPr>
        <w:t xml:space="preserve"> </w:t>
      </w:r>
      <w:r w:rsidR="00F24CA8" w:rsidRPr="00ED3100">
        <w:rPr>
          <w:rFonts w:ascii="Arial" w:hAnsi="Arial" w:cs="Arial"/>
        </w:rPr>
        <w:t xml:space="preserve">written </w:t>
      </w:r>
      <w:r w:rsidRPr="00ED3100">
        <w:rPr>
          <w:rFonts w:ascii="Arial" w:hAnsi="Arial" w:cs="Arial"/>
        </w:rPr>
        <w:t xml:space="preserve">by Catherine Fisher and </w:t>
      </w:r>
      <w:r w:rsidRPr="00ED3100">
        <w:rPr>
          <w:rFonts w:ascii="Arial" w:hAnsi="Arial" w:cs="Arial"/>
          <w:i/>
        </w:rPr>
        <w:t>The Boy at the Back of the Class</w:t>
      </w:r>
      <w:r w:rsidRPr="00ED3100">
        <w:rPr>
          <w:rFonts w:ascii="Arial" w:hAnsi="Arial" w:cs="Arial"/>
        </w:rPr>
        <w:t xml:space="preserve"> </w:t>
      </w:r>
      <w:r w:rsidR="00F24CA8" w:rsidRPr="00ED3100">
        <w:rPr>
          <w:rFonts w:ascii="Arial" w:hAnsi="Arial" w:cs="Arial"/>
        </w:rPr>
        <w:t xml:space="preserve">written </w:t>
      </w:r>
      <w:r w:rsidRPr="00ED3100">
        <w:rPr>
          <w:rFonts w:ascii="Arial" w:hAnsi="Arial" w:cs="Arial"/>
        </w:rPr>
        <w:t xml:space="preserve">by </w:t>
      </w:r>
      <w:proofErr w:type="spellStart"/>
      <w:r w:rsidRPr="00ED3100">
        <w:rPr>
          <w:rFonts w:ascii="Arial" w:hAnsi="Arial" w:cs="Arial"/>
        </w:rPr>
        <w:t>Onjali</w:t>
      </w:r>
      <w:proofErr w:type="spellEnd"/>
      <w:r w:rsidRPr="00ED3100">
        <w:rPr>
          <w:rFonts w:ascii="Arial" w:hAnsi="Arial" w:cs="Arial"/>
        </w:rPr>
        <w:t xml:space="preserve"> Rauf are all </w:t>
      </w:r>
      <w:r w:rsidR="001A0FB5" w:rsidRPr="00ED3100">
        <w:rPr>
          <w:rFonts w:ascii="Arial" w:hAnsi="Arial" w:cs="Arial"/>
        </w:rPr>
        <w:t xml:space="preserve">competing for </w:t>
      </w:r>
      <w:r w:rsidRPr="00ED3100">
        <w:rPr>
          <w:rFonts w:ascii="Arial" w:hAnsi="Arial" w:cs="Arial"/>
        </w:rPr>
        <w:t xml:space="preserve">the Best Story accolade. </w:t>
      </w:r>
      <w:r w:rsidR="009D2B62" w:rsidRPr="00ED3100">
        <w:rPr>
          <w:rFonts w:ascii="Arial" w:hAnsi="Arial" w:cs="Arial"/>
        </w:rPr>
        <w:t xml:space="preserve">Go on an adventure with Baba </w:t>
      </w:r>
      <w:proofErr w:type="spellStart"/>
      <w:r w:rsidR="009D2B62" w:rsidRPr="00ED3100">
        <w:rPr>
          <w:rFonts w:ascii="Arial" w:hAnsi="Arial" w:cs="Arial"/>
        </w:rPr>
        <w:t>Yaga</w:t>
      </w:r>
      <w:proofErr w:type="spellEnd"/>
      <w:r w:rsidR="009D2B62" w:rsidRPr="00ED3100">
        <w:rPr>
          <w:rFonts w:ascii="Arial" w:hAnsi="Arial" w:cs="Arial"/>
        </w:rPr>
        <w:t xml:space="preserve"> and </w:t>
      </w:r>
      <w:proofErr w:type="spellStart"/>
      <w:r w:rsidR="009D2B62" w:rsidRPr="00ED3100">
        <w:rPr>
          <w:rFonts w:ascii="Arial" w:hAnsi="Arial" w:cs="Arial"/>
        </w:rPr>
        <w:t>Marinka</w:t>
      </w:r>
      <w:proofErr w:type="spellEnd"/>
      <w:r w:rsidR="009D2B62" w:rsidRPr="00ED3100">
        <w:rPr>
          <w:rFonts w:ascii="Arial" w:hAnsi="Arial" w:cs="Arial"/>
        </w:rPr>
        <w:t xml:space="preserve">, guiding the dead through The Gate and up to the stars, </w:t>
      </w:r>
      <w:r w:rsidR="00ED3100" w:rsidRPr="00ED3100">
        <w:rPr>
          <w:rFonts w:ascii="Arial" w:eastAsia="Times New Roman" w:hAnsi="Arial" w:cs="Arial"/>
        </w:rPr>
        <w:t xml:space="preserve">discover a magical snow-bound Wales with </w:t>
      </w:r>
      <w:proofErr w:type="spellStart"/>
      <w:r w:rsidR="00ED3100" w:rsidRPr="00ED3100">
        <w:rPr>
          <w:rFonts w:ascii="Arial" w:eastAsia="Times New Roman" w:hAnsi="Arial" w:cs="Arial"/>
        </w:rPr>
        <w:t>Seren</w:t>
      </w:r>
      <w:proofErr w:type="spellEnd"/>
      <w:r w:rsidR="00ED3100" w:rsidRPr="00ED3100">
        <w:rPr>
          <w:rFonts w:ascii="Arial" w:eastAsia="Times New Roman" w:hAnsi="Arial" w:cs="Arial"/>
        </w:rPr>
        <w:t xml:space="preserve"> and a mechanical talking bird</w:t>
      </w:r>
      <w:r w:rsidR="00ED3100" w:rsidRPr="00ED3100">
        <w:rPr>
          <w:rFonts w:ascii="Arial" w:eastAsia="Times New Roman" w:hAnsi="Arial" w:cs="Arial"/>
        </w:rPr>
        <w:t xml:space="preserve"> </w:t>
      </w:r>
      <w:r w:rsidR="009D2B62" w:rsidRPr="00ED3100">
        <w:rPr>
          <w:rFonts w:ascii="Arial" w:hAnsi="Arial" w:cs="Arial"/>
        </w:rPr>
        <w:t xml:space="preserve">or put yourself in the shoes of </w:t>
      </w:r>
      <w:r w:rsidR="005112FE" w:rsidRPr="00ED3100">
        <w:rPr>
          <w:rFonts w:ascii="Arial" w:hAnsi="Arial" w:cs="Arial"/>
        </w:rPr>
        <w:t>9-year-old</w:t>
      </w:r>
      <w:r w:rsidR="009B1FE4" w:rsidRPr="00ED3100">
        <w:rPr>
          <w:rFonts w:ascii="Arial" w:hAnsi="Arial" w:cs="Arial"/>
        </w:rPr>
        <w:t xml:space="preserve"> Ahmet, a refugee from Syria who has just arrived in England. </w:t>
      </w:r>
    </w:p>
    <w:p w:rsidR="007B2854" w:rsidRPr="0042240D" w:rsidRDefault="007B2854" w:rsidP="00C916D5">
      <w:pPr>
        <w:rPr>
          <w:rFonts w:ascii="Arial" w:hAnsi="Arial" w:cs="Arial"/>
        </w:rPr>
      </w:pPr>
      <w:r w:rsidRPr="0042240D">
        <w:rPr>
          <w:rFonts w:ascii="Arial" w:hAnsi="Arial" w:cs="Arial"/>
        </w:rPr>
        <w:lastRenderedPageBreak/>
        <w:t xml:space="preserve">Managed by </w:t>
      </w:r>
      <w:hyperlink r:id="rId8">
        <w:r w:rsidRPr="0042240D">
          <w:rPr>
            <w:rStyle w:val="Hyperlink"/>
            <w:rFonts w:ascii="Arial" w:hAnsi="Arial" w:cs="Arial"/>
          </w:rPr>
          <w:t>BookTrust</w:t>
        </w:r>
      </w:hyperlink>
      <w:r w:rsidRPr="0042240D">
        <w:rPr>
          <w:rFonts w:ascii="Arial" w:hAnsi="Arial" w:cs="Arial"/>
        </w:rPr>
        <w:t>, the UK’s largest children’s reading charity, the immensely popular Blue Peter Book Awards honour amazing authors, imaginative illustrators and the best books for children, published in the last 12 months.</w:t>
      </w:r>
    </w:p>
    <w:p w:rsidR="004C49C8" w:rsidRPr="0042240D" w:rsidRDefault="004C49C8" w:rsidP="004C49C8">
      <w:pPr>
        <w:rPr>
          <w:rFonts w:ascii="Arial" w:hAnsi="Arial" w:cs="Arial"/>
        </w:rPr>
      </w:pPr>
      <w:r w:rsidRPr="0042240D">
        <w:rPr>
          <w:rFonts w:ascii="Arial" w:eastAsia="Times New Roman" w:hAnsi="Arial" w:cs="Arial"/>
          <w:b/>
        </w:rPr>
        <w:t xml:space="preserve">Diana </w:t>
      </w:r>
      <w:r w:rsidRPr="00FA41ED">
        <w:rPr>
          <w:rFonts w:ascii="Arial" w:eastAsia="Times New Roman" w:hAnsi="Arial" w:cs="Arial"/>
          <w:b/>
        </w:rPr>
        <w:t>Gerald, CEO, BookTrust said</w:t>
      </w:r>
      <w:r w:rsidRPr="0042240D">
        <w:rPr>
          <w:rFonts w:ascii="Arial" w:eastAsia="Times New Roman" w:hAnsi="Arial" w:cs="Arial"/>
        </w:rPr>
        <w:t xml:space="preserve">: “We’re delighted to be involved in the Blue Peter Book Awards again this year, helping to excite and encourage children everywhere to love reading and discover more about science, the human body and the journey to the afterlife.” </w:t>
      </w:r>
    </w:p>
    <w:p w:rsidR="006052C9" w:rsidRDefault="00BE649C">
      <w:pPr>
        <w:rPr>
          <w:rFonts w:ascii="Arial" w:hAnsi="Arial" w:cs="Arial"/>
        </w:rPr>
      </w:pPr>
      <w:r w:rsidRPr="0042240D">
        <w:rPr>
          <w:rFonts w:ascii="Arial" w:hAnsi="Arial" w:cs="Arial"/>
        </w:rPr>
        <w:t xml:space="preserve">The awards are rigorously judged by school children across the country. This year </w:t>
      </w:r>
      <w:r w:rsidR="006D0C5A" w:rsidRPr="0042240D">
        <w:rPr>
          <w:rFonts w:ascii="Arial" w:hAnsi="Arial" w:cs="Arial"/>
        </w:rPr>
        <w:t xml:space="preserve">over </w:t>
      </w:r>
      <w:r w:rsidRPr="0042240D">
        <w:rPr>
          <w:rFonts w:ascii="Arial" w:hAnsi="Arial" w:cs="Arial"/>
        </w:rPr>
        <w:t>760 schools applied</w:t>
      </w:r>
      <w:r w:rsidR="006D0C5A" w:rsidRPr="0042240D">
        <w:rPr>
          <w:rFonts w:ascii="Arial" w:hAnsi="Arial" w:cs="Arial"/>
        </w:rPr>
        <w:t xml:space="preserve"> to be a part of the judging </w:t>
      </w:r>
      <w:r w:rsidR="00D16CE7">
        <w:rPr>
          <w:rFonts w:ascii="Arial" w:hAnsi="Arial" w:cs="Arial"/>
        </w:rPr>
        <w:t>process</w:t>
      </w:r>
      <w:r w:rsidR="006D0C5A" w:rsidRPr="0042240D">
        <w:rPr>
          <w:rFonts w:ascii="Arial" w:hAnsi="Arial" w:cs="Arial"/>
        </w:rPr>
        <w:t xml:space="preserve">. </w:t>
      </w:r>
      <w:r w:rsidR="00EC2E90" w:rsidRPr="0042240D">
        <w:rPr>
          <w:rFonts w:ascii="Arial" w:hAnsi="Arial" w:cs="Arial"/>
        </w:rPr>
        <w:t xml:space="preserve">The winning titles, voted for by over </w:t>
      </w:r>
      <w:r w:rsidR="004A56A4">
        <w:rPr>
          <w:rFonts w:ascii="Arial" w:hAnsi="Arial" w:cs="Arial"/>
        </w:rPr>
        <w:t xml:space="preserve">300 </w:t>
      </w:r>
      <w:r w:rsidR="00EC2E90" w:rsidRPr="0042240D">
        <w:rPr>
          <w:rFonts w:ascii="Arial" w:hAnsi="Arial" w:cs="Arial"/>
        </w:rPr>
        <w:t xml:space="preserve">children from 12 schools across the UK, will be revealed live on Blue Peter on World Book Day on </w:t>
      </w:r>
      <w:r w:rsidR="00CF45A8">
        <w:rPr>
          <w:rFonts w:ascii="Arial" w:hAnsi="Arial" w:cs="Arial"/>
        </w:rPr>
        <w:t>Thursday 7</w:t>
      </w:r>
      <w:r w:rsidR="00CF45A8" w:rsidRPr="00CF45A8">
        <w:rPr>
          <w:rFonts w:ascii="Arial" w:hAnsi="Arial" w:cs="Arial"/>
          <w:vertAlign w:val="superscript"/>
        </w:rPr>
        <w:t>th</w:t>
      </w:r>
      <w:r w:rsidR="00CF45A8">
        <w:rPr>
          <w:rFonts w:ascii="Arial" w:hAnsi="Arial" w:cs="Arial"/>
        </w:rPr>
        <w:t xml:space="preserve"> </w:t>
      </w:r>
      <w:r w:rsidR="00EC2E90" w:rsidRPr="0042240D">
        <w:rPr>
          <w:rFonts w:ascii="Arial" w:hAnsi="Arial" w:cs="Arial"/>
        </w:rPr>
        <w:t>March 201</w:t>
      </w:r>
      <w:r w:rsidR="00332A4D" w:rsidRPr="0042240D">
        <w:rPr>
          <w:rFonts w:ascii="Arial" w:hAnsi="Arial" w:cs="Arial"/>
        </w:rPr>
        <w:t>9</w:t>
      </w:r>
      <w:r w:rsidR="00EC2E90" w:rsidRPr="0042240D">
        <w:rPr>
          <w:rFonts w:ascii="Arial" w:hAnsi="Arial" w:cs="Arial"/>
        </w:rPr>
        <w:t xml:space="preserve"> with the winning authors and illustrators appearing on the special awards episode of the show.</w:t>
      </w:r>
    </w:p>
    <w:p w:rsidR="001D0AE7" w:rsidRPr="0042240D" w:rsidRDefault="001D0AE7">
      <w:pPr>
        <w:rPr>
          <w:rFonts w:ascii="Arial" w:hAnsi="Arial" w:cs="Arial"/>
        </w:rPr>
      </w:pPr>
      <w:r w:rsidRPr="003C0E46">
        <w:rPr>
          <w:rFonts w:ascii="Arial" w:hAnsi="Arial" w:cs="Arial"/>
          <w:b/>
        </w:rPr>
        <w:t>Alex T. Smith</w:t>
      </w:r>
      <w:r w:rsidR="006050B8">
        <w:rPr>
          <w:rFonts w:ascii="Arial" w:hAnsi="Arial" w:cs="Arial"/>
          <w:b/>
        </w:rPr>
        <w:t xml:space="preserve">, Author, Illustrator and Blue Peter Book Awards judge </w:t>
      </w:r>
      <w:r w:rsidRPr="003C0E46">
        <w:rPr>
          <w:rFonts w:ascii="Arial" w:hAnsi="Arial" w:cs="Arial"/>
          <w:b/>
        </w:rPr>
        <w:t>said:</w:t>
      </w:r>
      <w:r>
        <w:rPr>
          <w:rFonts w:ascii="Arial" w:hAnsi="Arial" w:cs="Arial"/>
          <w:b/>
        </w:rPr>
        <w:t xml:space="preserve"> </w:t>
      </w:r>
      <w:r w:rsidRPr="001D0AE7">
        <w:rPr>
          <w:rFonts w:ascii="Arial" w:hAnsi="Arial" w:cs="Arial"/>
        </w:rPr>
        <w:t>“It’s been a thrill to be part of the Blue Peter Book Award judging panel this year, and such a delight to work with the other judges. I have so loved seeing all the incredible books which were longlisted. Whittling these brilliant titles down to the shortlist has been incredibly tricky but I know we’ve managed to put together a shortlist which has something for everyone. We can’t wait to share it with the world!”</w:t>
      </w:r>
    </w:p>
    <w:p w:rsidR="003952D9" w:rsidRPr="005F78A4" w:rsidRDefault="003952D9" w:rsidP="003952D9">
      <w:pPr>
        <w:spacing w:after="0"/>
        <w:rPr>
          <w:rFonts w:ascii="Arial" w:hAnsi="Arial" w:cs="Arial"/>
        </w:rPr>
      </w:pPr>
      <w:r w:rsidRPr="00573ED7">
        <w:rPr>
          <w:rFonts w:ascii="Arial" w:hAnsi="Arial" w:cs="Arial"/>
          <w:b/>
          <w:color w:val="000000"/>
        </w:rPr>
        <w:t xml:space="preserve">Mike Barfield, </w:t>
      </w:r>
      <w:r w:rsidR="005F78A4" w:rsidRPr="00573ED7">
        <w:rPr>
          <w:rFonts w:ascii="Arial" w:hAnsi="Arial" w:cs="Arial"/>
          <w:b/>
          <w:color w:val="000000"/>
        </w:rPr>
        <w:t xml:space="preserve">Author of </w:t>
      </w:r>
      <w:r w:rsidRPr="00573ED7">
        <w:rPr>
          <w:rFonts w:ascii="Arial" w:hAnsi="Arial" w:cs="Arial"/>
          <w:b/>
          <w:i/>
          <w:color w:val="000000"/>
        </w:rPr>
        <w:t>The Element in the Room</w:t>
      </w:r>
      <w:r w:rsidR="00FA41ED" w:rsidRPr="00573ED7">
        <w:rPr>
          <w:rFonts w:ascii="Arial" w:hAnsi="Arial" w:cs="Arial"/>
          <w:b/>
          <w:i/>
          <w:color w:val="000000"/>
        </w:rPr>
        <w:t xml:space="preserve"> </w:t>
      </w:r>
      <w:r w:rsidR="00FA41ED" w:rsidRPr="00573ED7">
        <w:rPr>
          <w:rFonts w:ascii="Arial" w:hAnsi="Arial" w:cs="Arial"/>
          <w:b/>
          <w:color w:val="000000"/>
        </w:rPr>
        <w:t xml:space="preserve">said: </w:t>
      </w:r>
      <w:r w:rsidR="00FA41ED">
        <w:rPr>
          <w:rFonts w:ascii="Arial" w:hAnsi="Arial" w:cs="Arial"/>
          <w:color w:val="000000"/>
        </w:rPr>
        <w:t>“</w:t>
      </w:r>
      <w:r w:rsidRPr="005F78A4">
        <w:rPr>
          <w:rFonts w:ascii="Arial" w:hAnsi="Arial" w:cs="Arial"/>
          <w:color w:val="000000"/>
        </w:rPr>
        <w:t>This is such a thrill. There are lots of wonderful books out there and this is a very short shortlist. I loved </w:t>
      </w:r>
      <w:r w:rsidRPr="005F78A4">
        <w:rPr>
          <w:rFonts w:ascii="Arial" w:hAnsi="Arial" w:cs="Arial"/>
          <w:i/>
          <w:iCs/>
          <w:color w:val="000000"/>
        </w:rPr>
        <w:t>Blue Peter</w:t>
      </w:r>
      <w:r w:rsidRPr="005F78A4">
        <w:rPr>
          <w:rFonts w:ascii="Arial" w:hAnsi="Arial" w:cs="Arial"/>
          <w:color w:val="000000"/>
        </w:rPr>
        <w:t> as a child and again as a dad, watching it with my own children. It's a great programme and an even gre</w:t>
      </w:r>
      <w:r w:rsidR="00FA41ED">
        <w:rPr>
          <w:rFonts w:ascii="Arial" w:hAnsi="Arial" w:cs="Arial"/>
          <w:color w:val="000000"/>
        </w:rPr>
        <w:t>ater honour. Thank you so much.”</w:t>
      </w:r>
    </w:p>
    <w:p w:rsidR="003952D9" w:rsidRPr="005F78A4" w:rsidRDefault="003952D9" w:rsidP="003952D9">
      <w:pPr>
        <w:spacing w:after="0"/>
        <w:rPr>
          <w:rFonts w:ascii="Arial" w:hAnsi="Arial" w:cs="Arial"/>
        </w:rPr>
      </w:pPr>
      <w:r w:rsidRPr="005F78A4">
        <w:rPr>
          <w:rFonts w:ascii="Arial" w:hAnsi="Arial" w:cs="Arial"/>
        </w:rPr>
        <w:br/>
      </w:r>
      <w:proofErr w:type="spellStart"/>
      <w:r w:rsidRPr="00573ED7">
        <w:rPr>
          <w:rFonts w:ascii="Arial" w:hAnsi="Arial" w:cs="Arial"/>
          <w:b/>
        </w:rPr>
        <w:t>Onjali</w:t>
      </w:r>
      <w:proofErr w:type="spellEnd"/>
      <w:r w:rsidRPr="00573ED7">
        <w:rPr>
          <w:rFonts w:ascii="Arial" w:hAnsi="Arial" w:cs="Arial"/>
          <w:b/>
        </w:rPr>
        <w:t xml:space="preserve"> Q. Rauf, Author</w:t>
      </w:r>
      <w:r w:rsidR="005F78A4" w:rsidRPr="00573ED7">
        <w:rPr>
          <w:rFonts w:ascii="Arial" w:hAnsi="Arial" w:cs="Arial"/>
          <w:b/>
        </w:rPr>
        <w:t xml:space="preserve"> of </w:t>
      </w:r>
      <w:r w:rsidR="005F78A4" w:rsidRPr="00573ED7">
        <w:rPr>
          <w:rFonts w:ascii="Arial" w:hAnsi="Arial" w:cs="Arial"/>
          <w:b/>
          <w:i/>
        </w:rPr>
        <w:t>The Boy at the Back of the Class</w:t>
      </w:r>
      <w:r w:rsidR="005F78A4" w:rsidRPr="00573ED7">
        <w:rPr>
          <w:rFonts w:ascii="Arial" w:hAnsi="Arial" w:cs="Arial"/>
          <w:b/>
        </w:rPr>
        <w:t xml:space="preserve"> said: </w:t>
      </w:r>
      <w:r w:rsidR="00FA41ED">
        <w:rPr>
          <w:rFonts w:ascii="Arial" w:hAnsi="Arial" w:cs="Arial"/>
        </w:rPr>
        <w:t>“</w:t>
      </w:r>
      <w:r w:rsidRPr="005F78A4">
        <w:rPr>
          <w:rFonts w:ascii="Arial" w:hAnsi="Arial" w:cs="Arial"/>
          <w:lang w:eastAsia="en-GB"/>
        </w:rPr>
        <w:t xml:space="preserve">I'm utterly over the moon and floating somewhere nearby Neptune at being nominated for this wonderful shortlist! Blue Peter was such an innate part of my childhood, that I can't help but feel honoured </w:t>
      </w:r>
      <w:r w:rsidRPr="005F78A4">
        <w:rPr>
          <w:rFonts w:ascii="Arial" w:hAnsi="Arial" w:cs="Arial"/>
          <w:i/>
          <w:iCs/>
          <w:lang w:eastAsia="en-GB"/>
        </w:rPr>
        <w:t>The Boy at the Back of the Class</w:t>
      </w:r>
      <w:r w:rsidRPr="005F78A4">
        <w:rPr>
          <w:rFonts w:ascii="Arial" w:hAnsi="Arial" w:cs="Arial"/>
          <w:lang w:eastAsia="en-GB"/>
        </w:rPr>
        <w:t xml:space="preserve"> was even considered a worthy enough a contender for an award bearing its name. The trauma of never being able to get my hands on some double-sided sticky tape as a child, has well and truly been diminished! My deep gratitude to all the judges, readers, reviewers and booksellers who</w:t>
      </w:r>
      <w:r w:rsidR="00FA41ED">
        <w:rPr>
          <w:rFonts w:ascii="Arial" w:hAnsi="Arial" w:cs="Arial"/>
          <w:lang w:eastAsia="en-GB"/>
        </w:rPr>
        <w:t xml:space="preserve"> have helped make this happen.”</w:t>
      </w:r>
    </w:p>
    <w:p w:rsidR="004C49C8" w:rsidRDefault="00C636BE" w:rsidP="004C49C8">
      <w:pPr>
        <w:rPr>
          <w:rFonts w:ascii="Arial" w:hAnsi="Arial" w:cs="Arial"/>
          <w:color w:val="000000" w:themeColor="text1"/>
        </w:rPr>
      </w:pPr>
      <w:r>
        <w:rPr>
          <w:rFonts w:ascii="Arial" w:hAnsi="Arial" w:cs="Arial"/>
        </w:rPr>
        <w:br/>
      </w:r>
      <w:r w:rsidR="004C49C8" w:rsidRPr="0042240D">
        <w:rPr>
          <w:rFonts w:ascii="Arial" w:hAnsi="Arial" w:cs="Arial"/>
        </w:rPr>
        <w:t xml:space="preserve">The Blue Peter Book Awards have been celebrating children’s literature since 2000. BookTrust has managed the Blue Peter Book Awards since 2008. The 2018 winners were </w:t>
      </w:r>
      <w:r w:rsidR="004C49C8" w:rsidRPr="0042240D">
        <w:rPr>
          <w:rFonts w:ascii="Arial" w:hAnsi="Arial" w:cs="Arial"/>
          <w:i/>
          <w:color w:val="000000" w:themeColor="text1"/>
        </w:rPr>
        <w:t>The Wizards of Once</w:t>
      </w:r>
      <w:r w:rsidR="004C49C8" w:rsidRPr="0042240D">
        <w:rPr>
          <w:rFonts w:ascii="Arial" w:hAnsi="Arial" w:cs="Arial"/>
          <w:color w:val="000000" w:themeColor="text1"/>
        </w:rPr>
        <w:t xml:space="preserve"> by Cressida Cowell</w:t>
      </w:r>
      <w:r w:rsidR="004C49C8" w:rsidRPr="0042240D">
        <w:rPr>
          <w:rFonts w:ascii="Arial" w:hAnsi="Arial" w:cs="Arial"/>
          <w:i/>
          <w:color w:val="000000" w:themeColor="text1"/>
        </w:rPr>
        <w:t xml:space="preserve"> </w:t>
      </w:r>
      <w:r w:rsidR="004C49C8" w:rsidRPr="0042240D">
        <w:rPr>
          <w:rFonts w:ascii="Arial" w:hAnsi="Arial" w:cs="Arial"/>
          <w:color w:val="000000" w:themeColor="text1"/>
        </w:rPr>
        <w:t xml:space="preserve">and </w:t>
      </w:r>
      <w:r w:rsidR="004C49C8" w:rsidRPr="0042240D">
        <w:rPr>
          <w:rFonts w:ascii="Arial" w:hAnsi="Arial" w:cs="Arial"/>
          <w:i/>
          <w:color w:val="000000" w:themeColor="text1"/>
        </w:rPr>
        <w:t xml:space="preserve">Real-Life Mysteries </w:t>
      </w:r>
      <w:r w:rsidR="004C49C8" w:rsidRPr="0042240D">
        <w:rPr>
          <w:rFonts w:ascii="Arial" w:hAnsi="Arial" w:cs="Arial"/>
          <w:color w:val="000000" w:themeColor="text1"/>
        </w:rPr>
        <w:t>written</w:t>
      </w:r>
      <w:r w:rsidR="004C49C8" w:rsidRPr="0042240D">
        <w:rPr>
          <w:rFonts w:ascii="Arial" w:hAnsi="Arial" w:cs="Arial"/>
          <w:i/>
          <w:color w:val="000000" w:themeColor="text1"/>
        </w:rPr>
        <w:t xml:space="preserve"> </w:t>
      </w:r>
      <w:r w:rsidR="004C49C8" w:rsidRPr="0042240D">
        <w:rPr>
          <w:rFonts w:ascii="Arial" w:hAnsi="Arial" w:cs="Arial"/>
          <w:color w:val="000000" w:themeColor="text1"/>
        </w:rPr>
        <w:t xml:space="preserve">by Susan Martineau, illustrated by Vicky Barker. </w:t>
      </w:r>
    </w:p>
    <w:p w:rsidR="00332A4D" w:rsidRPr="0042240D" w:rsidRDefault="00332A4D" w:rsidP="00332A4D">
      <w:pPr>
        <w:tabs>
          <w:tab w:val="left" w:pos="2127"/>
        </w:tabs>
        <w:spacing w:line="240" w:lineRule="auto"/>
        <w:jc w:val="both"/>
        <w:rPr>
          <w:rFonts w:ascii="Arial" w:hAnsi="Arial" w:cs="Arial"/>
        </w:rPr>
      </w:pPr>
      <w:r w:rsidRPr="0042240D">
        <w:rPr>
          <w:rFonts w:ascii="Arial" w:hAnsi="Arial" w:cs="Arial"/>
        </w:rPr>
        <w:t xml:space="preserve">Keep up-to-date with the Awards at </w:t>
      </w:r>
      <w:hyperlink r:id="rId9" w:history="1">
        <w:r w:rsidRPr="0042240D">
          <w:rPr>
            <w:rStyle w:val="Hyperlink"/>
            <w:rFonts w:ascii="Arial" w:hAnsi="Arial" w:cs="Arial"/>
          </w:rPr>
          <w:t>www.booktrust.org.uk/bluepeter</w:t>
        </w:r>
      </w:hyperlink>
      <w:r w:rsidRPr="0042240D">
        <w:rPr>
          <w:rFonts w:ascii="Arial" w:hAnsi="Arial" w:cs="Arial"/>
        </w:rPr>
        <w:t xml:space="preserve"> and on Twitter by following @Booktrust and #BPBA</w:t>
      </w:r>
    </w:p>
    <w:p w:rsidR="006052C9" w:rsidRPr="0042240D" w:rsidRDefault="0009189C" w:rsidP="006052C9">
      <w:pPr>
        <w:spacing w:after="0" w:line="240" w:lineRule="auto"/>
        <w:rPr>
          <w:rFonts w:ascii="Arial" w:eastAsia="Times New Roman" w:hAnsi="Arial" w:cs="Arial"/>
          <w:i/>
        </w:rPr>
      </w:pPr>
      <w:r w:rsidRPr="0042240D">
        <w:rPr>
          <w:rFonts w:ascii="Arial" w:eastAsia="Times New Roman" w:hAnsi="Arial" w:cs="Arial"/>
          <w:i/>
        </w:rPr>
        <w:t>[</w:t>
      </w:r>
      <w:r w:rsidR="006052C9" w:rsidRPr="0042240D">
        <w:rPr>
          <w:rFonts w:ascii="Arial" w:eastAsia="Times New Roman" w:hAnsi="Arial" w:cs="Arial"/>
          <w:i/>
        </w:rPr>
        <w:t>Ends]</w:t>
      </w:r>
    </w:p>
    <w:p w:rsidR="006052C9" w:rsidRPr="0042240D" w:rsidRDefault="006052C9" w:rsidP="006052C9">
      <w:pPr>
        <w:spacing w:before="100" w:beforeAutospacing="1" w:after="100" w:afterAutospacing="1"/>
        <w:rPr>
          <w:rFonts w:ascii="Arial" w:hAnsi="Arial" w:cs="Arial"/>
        </w:rPr>
      </w:pPr>
      <w:r w:rsidRPr="0042240D">
        <w:rPr>
          <w:rStyle w:val="Strong"/>
          <w:rFonts w:ascii="Arial" w:hAnsi="Arial" w:cs="Arial"/>
        </w:rPr>
        <w:t xml:space="preserve">Press Contacts: </w:t>
      </w:r>
      <w:r w:rsidRPr="0042240D">
        <w:rPr>
          <w:rFonts w:ascii="Arial" w:hAnsi="Arial" w:cs="Arial"/>
        </w:rPr>
        <w:t xml:space="preserve">Sinéad Gosai, Press Officer, BookTrust, </w:t>
      </w:r>
      <w:hyperlink r:id="rId10" w:history="1">
        <w:r w:rsidRPr="0042240D">
          <w:rPr>
            <w:rStyle w:val="Hyperlink"/>
            <w:rFonts w:ascii="Arial" w:hAnsi="Arial" w:cs="Arial"/>
          </w:rPr>
          <w:t>sinead.gosai@booktrust.org.uk</w:t>
        </w:r>
      </w:hyperlink>
      <w:r w:rsidRPr="0042240D">
        <w:rPr>
          <w:rFonts w:ascii="Arial" w:hAnsi="Arial" w:cs="Arial"/>
        </w:rPr>
        <w:t>, +44 (0)20 7801 8849</w:t>
      </w:r>
    </w:p>
    <w:p w:rsidR="006052C9" w:rsidRPr="0042240D" w:rsidRDefault="006052C9" w:rsidP="006052C9">
      <w:pPr>
        <w:tabs>
          <w:tab w:val="left" w:pos="2127"/>
        </w:tabs>
        <w:spacing w:line="240" w:lineRule="auto"/>
        <w:rPr>
          <w:rFonts w:ascii="Arial" w:hAnsi="Arial" w:cs="Arial"/>
          <w:b/>
          <w:u w:val="single"/>
        </w:rPr>
      </w:pPr>
      <w:r w:rsidRPr="0042240D">
        <w:rPr>
          <w:rFonts w:ascii="Arial" w:hAnsi="Arial" w:cs="Arial"/>
          <w:b/>
          <w:u w:val="single"/>
        </w:rPr>
        <w:lastRenderedPageBreak/>
        <w:t>Notes to Editors</w:t>
      </w:r>
    </w:p>
    <w:p w:rsidR="00332A4D" w:rsidRPr="0042240D" w:rsidRDefault="00332A4D" w:rsidP="00332A4D">
      <w:pPr>
        <w:rPr>
          <w:rFonts w:ascii="Arial" w:hAnsi="Arial" w:cs="Arial"/>
          <w:b/>
        </w:rPr>
      </w:pPr>
      <w:r w:rsidRPr="0042240D">
        <w:rPr>
          <w:rFonts w:ascii="Arial" w:hAnsi="Arial" w:cs="Arial"/>
          <w:b/>
        </w:rPr>
        <w:t>Best book with facts</w:t>
      </w:r>
    </w:p>
    <w:p w:rsidR="00D20F42" w:rsidRPr="0042240D" w:rsidRDefault="00D20F42" w:rsidP="00D20F42">
      <w:pPr>
        <w:pStyle w:val="ListParagraph"/>
        <w:numPr>
          <w:ilvl w:val="0"/>
          <w:numId w:val="1"/>
        </w:numPr>
        <w:tabs>
          <w:tab w:val="left" w:pos="2127"/>
        </w:tabs>
        <w:spacing w:line="240" w:lineRule="auto"/>
        <w:rPr>
          <w:rFonts w:ascii="Arial" w:hAnsi="Arial" w:cs="Arial"/>
        </w:rPr>
      </w:pPr>
      <w:r w:rsidRPr="0042240D">
        <w:rPr>
          <w:rFonts w:ascii="Arial" w:hAnsi="Arial" w:cs="Arial"/>
        </w:rPr>
        <w:t xml:space="preserve">The Element in the Room by Mike Barfield and illustrated by Lauren Humphry </w:t>
      </w:r>
    </w:p>
    <w:p w:rsidR="00D20F42" w:rsidRPr="0042240D" w:rsidRDefault="00D20F42" w:rsidP="00D20F42">
      <w:pPr>
        <w:pStyle w:val="ListParagraph"/>
        <w:numPr>
          <w:ilvl w:val="0"/>
          <w:numId w:val="1"/>
        </w:numPr>
        <w:tabs>
          <w:tab w:val="left" w:pos="2127"/>
        </w:tabs>
        <w:spacing w:line="240" w:lineRule="auto"/>
        <w:rPr>
          <w:rFonts w:ascii="Arial" w:hAnsi="Arial" w:cs="Arial"/>
        </w:rPr>
      </w:pPr>
      <w:r w:rsidRPr="0042240D">
        <w:rPr>
          <w:rFonts w:ascii="Arial" w:hAnsi="Arial" w:cs="Arial"/>
        </w:rPr>
        <w:t xml:space="preserve">The Colours of History </w:t>
      </w:r>
      <w:r w:rsidR="00297FCB" w:rsidRPr="0042240D">
        <w:rPr>
          <w:rFonts w:ascii="Arial" w:hAnsi="Arial" w:cs="Arial"/>
        </w:rPr>
        <w:t xml:space="preserve">by </w:t>
      </w:r>
      <w:r w:rsidRPr="0042240D">
        <w:rPr>
          <w:rFonts w:ascii="Arial" w:hAnsi="Arial" w:cs="Arial"/>
        </w:rPr>
        <w:t xml:space="preserve">Clive Gifford and Marc-Etienne </w:t>
      </w:r>
      <w:proofErr w:type="spellStart"/>
      <w:r w:rsidRPr="0042240D">
        <w:rPr>
          <w:rFonts w:ascii="Arial" w:hAnsi="Arial" w:cs="Arial"/>
        </w:rPr>
        <w:t>Peintre</w:t>
      </w:r>
      <w:proofErr w:type="spellEnd"/>
    </w:p>
    <w:p w:rsidR="00D20F42" w:rsidRPr="0042240D" w:rsidRDefault="00D20F42" w:rsidP="00D20F42">
      <w:pPr>
        <w:pStyle w:val="ListParagraph"/>
        <w:numPr>
          <w:ilvl w:val="0"/>
          <w:numId w:val="1"/>
        </w:numPr>
        <w:tabs>
          <w:tab w:val="left" w:pos="2127"/>
        </w:tabs>
        <w:spacing w:line="240" w:lineRule="auto"/>
        <w:rPr>
          <w:rFonts w:ascii="Arial" w:hAnsi="Arial" w:cs="Arial"/>
        </w:rPr>
      </w:pPr>
      <w:r w:rsidRPr="0042240D">
        <w:rPr>
          <w:rFonts w:ascii="Arial" w:hAnsi="Arial" w:cs="Arial"/>
        </w:rPr>
        <w:t xml:space="preserve">Professor Astro Cat's Human Body Odyssey </w:t>
      </w:r>
      <w:r w:rsidR="00297FCB" w:rsidRPr="0042240D">
        <w:rPr>
          <w:rFonts w:ascii="Arial" w:hAnsi="Arial" w:cs="Arial"/>
        </w:rPr>
        <w:t>by</w:t>
      </w:r>
      <w:r w:rsidRPr="0042240D">
        <w:rPr>
          <w:rFonts w:ascii="Arial" w:hAnsi="Arial" w:cs="Arial"/>
        </w:rPr>
        <w:t xml:space="preserve"> Dominic </w:t>
      </w:r>
      <w:proofErr w:type="spellStart"/>
      <w:r w:rsidRPr="0042240D">
        <w:rPr>
          <w:rFonts w:ascii="Arial" w:hAnsi="Arial" w:cs="Arial"/>
        </w:rPr>
        <w:t>Walliman</w:t>
      </w:r>
      <w:proofErr w:type="spellEnd"/>
      <w:r w:rsidRPr="0042240D">
        <w:rPr>
          <w:rFonts w:ascii="Arial" w:hAnsi="Arial" w:cs="Arial"/>
        </w:rPr>
        <w:t xml:space="preserve"> and Ben Newman </w:t>
      </w:r>
    </w:p>
    <w:p w:rsidR="00D20F42" w:rsidRPr="0042240D" w:rsidRDefault="00D20F42" w:rsidP="00D20F42">
      <w:pPr>
        <w:rPr>
          <w:rFonts w:ascii="Arial" w:hAnsi="Arial" w:cs="Arial"/>
          <w:b/>
        </w:rPr>
      </w:pPr>
      <w:r w:rsidRPr="0042240D">
        <w:rPr>
          <w:rFonts w:ascii="Arial" w:hAnsi="Arial" w:cs="Arial"/>
          <w:b/>
        </w:rPr>
        <w:t xml:space="preserve">Best </w:t>
      </w:r>
      <w:r w:rsidR="00CE1752" w:rsidRPr="0042240D">
        <w:rPr>
          <w:rFonts w:ascii="Arial" w:hAnsi="Arial" w:cs="Arial"/>
          <w:b/>
        </w:rPr>
        <w:t>s</w:t>
      </w:r>
      <w:r w:rsidRPr="0042240D">
        <w:rPr>
          <w:rFonts w:ascii="Arial" w:hAnsi="Arial" w:cs="Arial"/>
          <w:b/>
        </w:rPr>
        <w:t>tory</w:t>
      </w:r>
    </w:p>
    <w:p w:rsidR="00D20F42" w:rsidRPr="0042240D" w:rsidRDefault="00D20F42" w:rsidP="00D20F42">
      <w:pPr>
        <w:pStyle w:val="ListParagraph"/>
        <w:numPr>
          <w:ilvl w:val="0"/>
          <w:numId w:val="2"/>
        </w:numPr>
        <w:tabs>
          <w:tab w:val="left" w:pos="2127"/>
        </w:tabs>
        <w:spacing w:line="240" w:lineRule="auto"/>
        <w:rPr>
          <w:rFonts w:ascii="Arial" w:hAnsi="Arial" w:cs="Arial"/>
        </w:rPr>
      </w:pPr>
      <w:r w:rsidRPr="0042240D">
        <w:rPr>
          <w:rFonts w:ascii="Arial" w:hAnsi="Arial" w:cs="Arial"/>
        </w:rPr>
        <w:t>The House with Chicken Legs by Sophie Anderson</w:t>
      </w:r>
    </w:p>
    <w:p w:rsidR="00D20F42" w:rsidRPr="0042240D" w:rsidRDefault="00D20F42" w:rsidP="00D20F42">
      <w:pPr>
        <w:pStyle w:val="ListParagraph"/>
        <w:numPr>
          <w:ilvl w:val="0"/>
          <w:numId w:val="2"/>
        </w:numPr>
        <w:tabs>
          <w:tab w:val="left" w:pos="2127"/>
        </w:tabs>
        <w:spacing w:line="240" w:lineRule="auto"/>
        <w:rPr>
          <w:rFonts w:ascii="Arial" w:hAnsi="Arial" w:cs="Arial"/>
        </w:rPr>
      </w:pPr>
      <w:r w:rsidRPr="0042240D">
        <w:rPr>
          <w:rFonts w:ascii="Arial" w:hAnsi="Arial" w:cs="Arial"/>
        </w:rPr>
        <w:t>The Clockwork Crow by Catherine Fisher</w:t>
      </w:r>
    </w:p>
    <w:p w:rsidR="00332A4D" w:rsidRPr="0042240D" w:rsidRDefault="00D20F42" w:rsidP="00D20F42">
      <w:pPr>
        <w:pStyle w:val="ListParagraph"/>
        <w:numPr>
          <w:ilvl w:val="0"/>
          <w:numId w:val="2"/>
        </w:numPr>
        <w:tabs>
          <w:tab w:val="left" w:pos="2127"/>
        </w:tabs>
        <w:spacing w:line="240" w:lineRule="auto"/>
        <w:rPr>
          <w:rFonts w:ascii="Arial" w:hAnsi="Arial" w:cs="Arial"/>
        </w:rPr>
      </w:pPr>
      <w:r w:rsidRPr="0042240D">
        <w:rPr>
          <w:rFonts w:ascii="Arial" w:hAnsi="Arial" w:cs="Arial"/>
        </w:rPr>
        <w:t xml:space="preserve">The Boy at the Back of the Class by </w:t>
      </w:r>
      <w:proofErr w:type="spellStart"/>
      <w:r w:rsidRPr="0042240D">
        <w:rPr>
          <w:rFonts w:ascii="Arial" w:hAnsi="Arial" w:cs="Arial"/>
        </w:rPr>
        <w:t>Onjali</w:t>
      </w:r>
      <w:proofErr w:type="spellEnd"/>
      <w:r w:rsidRPr="0042240D">
        <w:rPr>
          <w:rFonts w:ascii="Arial" w:hAnsi="Arial" w:cs="Arial"/>
        </w:rPr>
        <w:t xml:space="preserve"> Rauf</w:t>
      </w:r>
    </w:p>
    <w:p w:rsidR="00CA2C2B" w:rsidRPr="0042240D" w:rsidRDefault="00CA2C2B" w:rsidP="00CA2C2B">
      <w:pPr>
        <w:spacing w:line="240" w:lineRule="auto"/>
        <w:jc w:val="both"/>
        <w:rPr>
          <w:rFonts w:ascii="Arial" w:hAnsi="Arial" w:cs="Arial"/>
        </w:rPr>
      </w:pPr>
      <w:r w:rsidRPr="0042240D">
        <w:rPr>
          <w:rFonts w:ascii="Arial" w:hAnsi="Arial" w:cs="Arial"/>
          <w:b/>
        </w:rPr>
        <w:t>Blue Peter</w:t>
      </w:r>
      <w:r w:rsidRPr="0042240D">
        <w:rPr>
          <w:rFonts w:ascii="Arial" w:hAnsi="Arial" w:cs="Arial"/>
        </w:rPr>
        <w:t xml:space="preserve"> is the longest running children’s magazine programme in the world. As well as the Book Awards, the show’s family of presenters, live studio home, amazing competitions, incredible challenges, live music, interviews with celebrities, access behind the scenes, pets, makes and bakes, free games online and most importantly its commitment to the audience are all long standing elements of this iconic show. </w:t>
      </w:r>
      <w:hyperlink r:id="rId11" w:history="1">
        <w:r w:rsidRPr="0042240D">
          <w:rPr>
            <w:rFonts w:ascii="Arial" w:hAnsi="Arial" w:cs="Arial"/>
            <w:color w:val="0000FF"/>
            <w:u w:val="single"/>
          </w:rPr>
          <w:t>www.bbc.co.uk/bluepeter</w:t>
        </w:r>
      </w:hyperlink>
      <w:r w:rsidRPr="0042240D">
        <w:rPr>
          <w:rFonts w:ascii="Arial" w:hAnsi="Arial" w:cs="Arial"/>
        </w:rPr>
        <w:t xml:space="preserve">  </w:t>
      </w:r>
    </w:p>
    <w:p w:rsidR="00445231" w:rsidRPr="0042240D" w:rsidRDefault="00445231" w:rsidP="00445231">
      <w:pPr>
        <w:pStyle w:val="Body"/>
        <w:spacing w:after="160" w:line="259" w:lineRule="auto"/>
        <w:rPr>
          <w:rFonts w:ascii="Arial" w:eastAsia="Arial" w:hAnsi="Arial" w:cs="Arial"/>
          <w:u w:color="000000"/>
        </w:rPr>
      </w:pPr>
      <w:r w:rsidRPr="0042240D">
        <w:rPr>
          <w:rFonts w:ascii="Arial" w:eastAsia="Calibri" w:hAnsi="Arial" w:cs="Arial"/>
          <w:b/>
          <w:bCs/>
          <w:u w:color="000000"/>
          <w:lang w:val="en-US"/>
        </w:rPr>
        <w:t>BookTrust</w:t>
      </w:r>
      <w:r w:rsidRPr="0042240D">
        <w:rPr>
          <w:rFonts w:ascii="Arial" w:eastAsia="Calibri" w:hAnsi="Arial" w:cs="Arial"/>
          <w:u w:color="000000"/>
          <w:lang w:val="en-US"/>
        </w:rPr>
        <w:t xml:space="preserve"> is dedicated to getting children reading because we know that children who read are happier, healthier, more empathetic and more creative. Their early language development is supported, and they also do better at school. </w:t>
      </w:r>
    </w:p>
    <w:p w:rsidR="00445231" w:rsidRPr="0042240D" w:rsidRDefault="00445231" w:rsidP="00445231">
      <w:pPr>
        <w:pStyle w:val="Body"/>
        <w:spacing w:before="100" w:after="100" w:line="259" w:lineRule="auto"/>
        <w:rPr>
          <w:rFonts w:ascii="Arial" w:eastAsia="Arial" w:hAnsi="Arial" w:cs="Arial"/>
          <w:u w:color="000000"/>
        </w:rPr>
      </w:pPr>
      <w:r w:rsidRPr="0042240D">
        <w:rPr>
          <w:rFonts w:ascii="Arial" w:eastAsia="Calibri" w:hAnsi="Arial" w:cs="Arial"/>
          <w:u w:color="000000"/>
          <w:lang w:val="en-US"/>
        </w:rPr>
        <w:t xml:space="preserve">We are the UK’s largest children’s reading charity; </w:t>
      </w:r>
      <w:r w:rsidRPr="0042240D">
        <w:rPr>
          <w:rFonts w:ascii="Arial" w:eastAsia="Calibri" w:hAnsi="Arial" w:cs="Arial"/>
          <w:u w:color="000000"/>
        </w:rPr>
        <w:t>e</w:t>
      </w:r>
      <w:proofErr w:type="spellStart"/>
      <w:r w:rsidRPr="0042240D">
        <w:rPr>
          <w:rFonts w:ascii="Arial" w:eastAsia="Calibri" w:hAnsi="Arial" w:cs="Arial"/>
          <w:u w:color="000000"/>
          <w:lang w:val="en-US"/>
        </w:rPr>
        <w:t>ach</w:t>
      </w:r>
      <w:proofErr w:type="spellEnd"/>
      <w:r w:rsidRPr="0042240D">
        <w:rPr>
          <w:rFonts w:ascii="Arial" w:eastAsia="Calibri" w:hAnsi="Arial" w:cs="Arial"/>
          <w:u w:color="000000"/>
          <w:lang w:val="en-US"/>
        </w:rPr>
        <w:t xml:space="preserve"> year we reach 3.4 million children across the UK with books, resources and support to help develop a love of reading, because we know that reading can transform lives.</w:t>
      </w:r>
    </w:p>
    <w:p w:rsidR="00445231" w:rsidRPr="0042240D" w:rsidRDefault="00445231" w:rsidP="00445231">
      <w:pPr>
        <w:pStyle w:val="Body"/>
        <w:spacing w:after="160" w:line="259" w:lineRule="auto"/>
        <w:rPr>
          <w:rFonts w:ascii="Arial" w:hAnsi="Arial" w:cs="Arial"/>
        </w:rPr>
      </w:pPr>
      <w:r w:rsidRPr="0042240D">
        <w:rPr>
          <w:rFonts w:ascii="Arial" w:eastAsia="Calibri" w:hAnsi="Arial" w:cs="Arial"/>
          <w:u w:color="000000"/>
          <w:lang w:val="en-US"/>
        </w:rPr>
        <w:t>We work with a variety of partners to get children excited about books, rhymes and stories, because if reading is fun, children will want to do it. Our books are delivered via health, library,</w:t>
      </w:r>
      <w:r w:rsidR="009D3826" w:rsidRPr="0042240D">
        <w:rPr>
          <w:rFonts w:ascii="Arial" w:eastAsia="Calibri" w:hAnsi="Arial" w:cs="Arial"/>
          <w:u w:color="000000"/>
          <w:lang w:val="en-US"/>
        </w:rPr>
        <w:t xml:space="preserve"> </w:t>
      </w:r>
      <w:r w:rsidRPr="0042240D">
        <w:rPr>
          <w:rFonts w:ascii="Arial" w:eastAsia="Calibri" w:hAnsi="Arial" w:cs="Arial"/>
          <w:u w:color="000000"/>
          <w:lang w:val="en-US"/>
        </w:rPr>
        <w:t>schools and early years practitioners, and are supported with guidance, advice and resources to encourage the reading habit</w:t>
      </w:r>
      <w:r w:rsidRPr="0042240D">
        <w:rPr>
          <w:rFonts w:ascii="Arial" w:eastAsia="Calibri" w:hAnsi="Arial" w:cs="Arial"/>
          <w:b/>
          <w:bCs/>
          <w:u w:color="000000"/>
        </w:rPr>
        <w:t xml:space="preserve">. </w:t>
      </w:r>
      <w:hyperlink r:id="rId12" w:history="1">
        <w:r w:rsidRPr="0042240D">
          <w:rPr>
            <w:rStyle w:val="Hyperlink1"/>
            <w:rFonts w:eastAsia="Calibri"/>
          </w:rPr>
          <w:t>booktrust.org.uk</w:t>
        </w:r>
      </w:hyperlink>
    </w:p>
    <w:p w:rsidR="00445231" w:rsidRPr="0042240D" w:rsidRDefault="00445231">
      <w:pPr>
        <w:rPr>
          <w:rFonts w:ascii="Arial" w:hAnsi="Arial" w:cs="Arial"/>
        </w:rPr>
      </w:pPr>
    </w:p>
    <w:sectPr w:rsidR="00445231" w:rsidRPr="0042240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7F4" w:rsidRDefault="00A207F4" w:rsidP="00C87477">
      <w:pPr>
        <w:spacing w:after="0" w:line="240" w:lineRule="auto"/>
      </w:pPr>
      <w:r>
        <w:separator/>
      </w:r>
    </w:p>
  </w:endnote>
  <w:endnote w:type="continuationSeparator" w:id="0">
    <w:p w:rsidR="00A207F4" w:rsidRDefault="00A207F4" w:rsidP="00C8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7F4" w:rsidRDefault="00A207F4" w:rsidP="00C87477">
      <w:pPr>
        <w:spacing w:after="0" w:line="240" w:lineRule="auto"/>
      </w:pPr>
      <w:r>
        <w:separator/>
      </w:r>
    </w:p>
  </w:footnote>
  <w:footnote w:type="continuationSeparator" w:id="0">
    <w:p w:rsidR="00A207F4" w:rsidRDefault="00A207F4" w:rsidP="00C87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7F4" w:rsidRDefault="00A207F4">
    <w:pPr>
      <w:pStyle w:val="Header"/>
    </w:pPr>
    <w:r>
      <w:rPr>
        <w:noProof/>
      </w:rPr>
      <w:drawing>
        <wp:inline distT="0" distB="0" distL="0" distR="0">
          <wp:extent cx="1268832" cy="7150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284" cy="722027"/>
                  </a:xfrm>
                  <a:prstGeom prst="rect">
                    <a:avLst/>
                  </a:prstGeom>
                  <a:noFill/>
                  <a:ln>
                    <a:noFill/>
                  </a:ln>
                </pic:spPr>
              </pic:pic>
            </a:graphicData>
          </a:graphic>
        </wp:inline>
      </w:drawing>
    </w:r>
    <w:r>
      <w:tab/>
      <w:t xml:space="preserve">     </w:t>
    </w:r>
    <w:r>
      <w:tab/>
      <w:t xml:space="preserve">       </w:t>
    </w:r>
    <w:r>
      <w:rPr>
        <w:noProof/>
      </w:rPr>
      <w:drawing>
        <wp:inline distT="0" distB="0" distL="0" distR="0">
          <wp:extent cx="1504950" cy="577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4035" cy="592210"/>
                  </a:xfrm>
                  <a:prstGeom prst="rect">
                    <a:avLst/>
                  </a:prstGeom>
                  <a:noFill/>
                  <a:ln>
                    <a:noFill/>
                  </a:ln>
                </pic:spPr>
              </pic:pic>
            </a:graphicData>
          </a:graphic>
        </wp:inline>
      </w:drawing>
    </w:r>
  </w:p>
  <w:p w:rsidR="00A207F4" w:rsidRDefault="00A20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A3461"/>
    <w:multiLevelType w:val="hybridMultilevel"/>
    <w:tmpl w:val="6DD05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81EDD"/>
    <w:multiLevelType w:val="hybridMultilevel"/>
    <w:tmpl w:val="7C92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C9"/>
    <w:rsid w:val="000465FE"/>
    <w:rsid w:val="0006628B"/>
    <w:rsid w:val="000663CD"/>
    <w:rsid w:val="0009189C"/>
    <w:rsid w:val="00092153"/>
    <w:rsid w:val="00096474"/>
    <w:rsid w:val="000B58C6"/>
    <w:rsid w:val="000B6EC0"/>
    <w:rsid w:val="000C3E52"/>
    <w:rsid w:val="00126D9F"/>
    <w:rsid w:val="0015564D"/>
    <w:rsid w:val="00163D10"/>
    <w:rsid w:val="001A0FB5"/>
    <w:rsid w:val="001A178A"/>
    <w:rsid w:val="001A2362"/>
    <w:rsid w:val="001D0AE7"/>
    <w:rsid w:val="001D50C9"/>
    <w:rsid w:val="00236819"/>
    <w:rsid w:val="00297FCB"/>
    <w:rsid w:val="002C5702"/>
    <w:rsid w:val="002C76DF"/>
    <w:rsid w:val="002E0E49"/>
    <w:rsid w:val="002E10F2"/>
    <w:rsid w:val="00332A4D"/>
    <w:rsid w:val="00375929"/>
    <w:rsid w:val="00382035"/>
    <w:rsid w:val="003952D9"/>
    <w:rsid w:val="003A2B86"/>
    <w:rsid w:val="003A41CF"/>
    <w:rsid w:val="003B29F6"/>
    <w:rsid w:val="003D3F9C"/>
    <w:rsid w:val="00406D20"/>
    <w:rsid w:val="0042240D"/>
    <w:rsid w:val="00445231"/>
    <w:rsid w:val="00492347"/>
    <w:rsid w:val="004A56A4"/>
    <w:rsid w:val="004C49C8"/>
    <w:rsid w:val="004C49D0"/>
    <w:rsid w:val="005112FE"/>
    <w:rsid w:val="00520CF6"/>
    <w:rsid w:val="00564060"/>
    <w:rsid w:val="00573ED7"/>
    <w:rsid w:val="00593BE4"/>
    <w:rsid w:val="005E29F1"/>
    <w:rsid w:val="005F78A4"/>
    <w:rsid w:val="006050B8"/>
    <w:rsid w:val="006052C9"/>
    <w:rsid w:val="00634DD6"/>
    <w:rsid w:val="00641C7C"/>
    <w:rsid w:val="006D0C5A"/>
    <w:rsid w:val="006F5577"/>
    <w:rsid w:val="0073228D"/>
    <w:rsid w:val="00740F16"/>
    <w:rsid w:val="00773724"/>
    <w:rsid w:val="007A4710"/>
    <w:rsid w:val="007B2854"/>
    <w:rsid w:val="007C152F"/>
    <w:rsid w:val="007C3015"/>
    <w:rsid w:val="007E3F22"/>
    <w:rsid w:val="007F7F40"/>
    <w:rsid w:val="008168AB"/>
    <w:rsid w:val="0093654C"/>
    <w:rsid w:val="00940273"/>
    <w:rsid w:val="009815E5"/>
    <w:rsid w:val="009B1FE4"/>
    <w:rsid w:val="009D2B62"/>
    <w:rsid w:val="009D3826"/>
    <w:rsid w:val="00A07E6B"/>
    <w:rsid w:val="00A207F4"/>
    <w:rsid w:val="00A37BEF"/>
    <w:rsid w:val="00A803C6"/>
    <w:rsid w:val="00AA34D9"/>
    <w:rsid w:val="00AB3CE5"/>
    <w:rsid w:val="00AF00A2"/>
    <w:rsid w:val="00B82B6B"/>
    <w:rsid w:val="00BB2543"/>
    <w:rsid w:val="00BE649C"/>
    <w:rsid w:val="00C636BE"/>
    <w:rsid w:val="00C87477"/>
    <w:rsid w:val="00C916D5"/>
    <w:rsid w:val="00CA2C2B"/>
    <w:rsid w:val="00CE1752"/>
    <w:rsid w:val="00CF45A8"/>
    <w:rsid w:val="00D1124E"/>
    <w:rsid w:val="00D16CE7"/>
    <w:rsid w:val="00D20F42"/>
    <w:rsid w:val="00D4740A"/>
    <w:rsid w:val="00D52715"/>
    <w:rsid w:val="00D77BC5"/>
    <w:rsid w:val="00DB6467"/>
    <w:rsid w:val="00DD2ABB"/>
    <w:rsid w:val="00DE2FD4"/>
    <w:rsid w:val="00DF1E4F"/>
    <w:rsid w:val="00E20669"/>
    <w:rsid w:val="00E549E9"/>
    <w:rsid w:val="00E67AA4"/>
    <w:rsid w:val="00E94D27"/>
    <w:rsid w:val="00EC2E90"/>
    <w:rsid w:val="00ED3100"/>
    <w:rsid w:val="00EF2462"/>
    <w:rsid w:val="00F24CA8"/>
    <w:rsid w:val="00F95EFA"/>
    <w:rsid w:val="00FA41ED"/>
    <w:rsid w:val="00FA62C8"/>
    <w:rsid w:val="00FB04FD"/>
    <w:rsid w:val="00FF3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965B"/>
  <w15:chartTrackingRefBased/>
  <w15:docId w15:val="{00D05034-9D34-40C5-BA8A-DAE95499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2C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52C9"/>
    <w:rPr>
      <w:color w:val="0000FF"/>
      <w:u w:val="single"/>
    </w:rPr>
  </w:style>
  <w:style w:type="character" w:styleId="Strong">
    <w:name w:val="Strong"/>
    <w:basedOn w:val="DefaultParagraphFont"/>
    <w:uiPriority w:val="22"/>
    <w:qFormat/>
    <w:rsid w:val="006052C9"/>
    <w:rPr>
      <w:b/>
      <w:bCs/>
    </w:rPr>
  </w:style>
  <w:style w:type="paragraph" w:customStyle="1" w:styleId="Body">
    <w:name w:val="Body"/>
    <w:rsid w:val="0044523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a-DK" w:eastAsia="en-GB"/>
    </w:rPr>
  </w:style>
  <w:style w:type="character" w:customStyle="1" w:styleId="Hyperlink1">
    <w:name w:val="Hyperlink.1"/>
    <w:basedOn w:val="DefaultParagraphFont"/>
    <w:rsid w:val="00445231"/>
    <w:rPr>
      <w:rFonts w:ascii="Arial" w:eastAsia="Arial" w:hAnsi="Arial" w:cs="Arial"/>
      <w:b/>
      <w:bCs/>
      <w:color w:val="0000FF"/>
      <w:u w:val="single" w:color="0000FF"/>
    </w:rPr>
  </w:style>
  <w:style w:type="paragraph" w:styleId="Header">
    <w:name w:val="header"/>
    <w:basedOn w:val="Normal"/>
    <w:link w:val="HeaderChar"/>
    <w:uiPriority w:val="99"/>
    <w:unhideWhenUsed/>
    <w:rsid w:val="00C87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477"/>
    <w:rPr>
      <w:lang w:val="en-GB"/>
    </w:rPr>
  </w:style>
  <w:style w:type="paragraph" w:styleId="Footer">
    <w:name w:val="footer"/>
    <w:basedOn w:val="Normal"/>
    <w:link w:val="FooterChar"/>
    <w:uiPriority w:val="99"/>
    <w:unhideWhenUsed/>
    <w:rsid w:val="00C87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477"/>
    <w:rPr>
      <w:lang w:val="en-GB"/>
    </w:rPr>
  </w:style>
  <w:style w:type="paragraph" w:styleId="ListParagraph">
    <w:name w:val="List Paragraph"/>
    <w:basedOn w:val="Normal"/>
    <w:uiPriority w:val="34"/>
    <w:qFormat/>
    <w:rsid w:val="00D20F42"/>
    <w:pPr>
      <w:ind w:left="720"/>
      <w:contextualSpacing/>
    </w:pPr>
  </w:style>
  <w:style w:type="paragraph" w:styleId="BalloonText">
    <w:name w:val="Balloon Text"/>
    <w:basedOn w:val="Normal"/>
    <w:link w:val="BalloonTextChar"/>
    <w:uiPriority w:val="99"/>
    <w:semiHidden/>
    <w:unhideWhenUsed/>
    <w:rsid w:val="002C7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6DF"/>
    <w:rPr>
      <w:rFonts w:ascii="Segoe UI" w:hAnsi="Segoe UI" w:cs="Segoe UI"/>
      <w:sz w:val="18"/>
      <w:szCs w:val="18"/>
      <w:lang w:val="en-GB"/>
    </w:rPr>
  </w:style>
  <w:style w:type="paragraph" w:styleId="NormalWeb">
    <w:name w:val="Normal (Web)"/>
    <w:basedOn w:val="Normal"/>
    <w:uiPriority w:val="99"/>
    <w:semiHidden/>
    <w:unhideWhenUsed/>
    <w:rsid w:val="003952D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trust.org.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ook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bluepe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nead.gosai@booktrust.org.uk" TargetMode="External"/><Relationship Id="rId4" Type="http://schemas.openxmlformats.org/officeDocument/2006/relationships/webSettings" Target="webSettings.xml"/><Relationship Id="rId9" Type="http://schemas.openxmlformats.org/officeDocument/2006/relationships/hyperlink" Target="http://www.booktrust.org.uk/bluepe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Gosai</dc:creator>
  <cp:keywords/>
  <dc:description/>
  <cp:lastModifiedBy>Sinead Gosai</cp:lastModifiedBy>
  <cp:revision>83</cp:revision>
  <cp:lastPrinted>2018-10-29T15:00:00Z</cp:lastPrinted>
  <dcterms:created xsi:type="dcterms:W3CDTF">2018-10-25T14:46:00Z</dcterms:created>
  <dcterms:modified xsi:type="dcterms:W3CDTF">2018-11-06T14:34:00Z</dcterms:modified>
</cp:coreProperties>
</file>