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434FC" w14:textId="717405EF" w:rsidR="00942379" w:rsidRDefault="002B50EE" w:rsidP="00936F8B">
      <w:pPr>
        <w:tabs>
          <w:tab w:val="left" w:pos="1113"/>
          <w:tab w:val="right" w:pos="9072"/>
        </w:tabs>
        <w:ind w:right="-46"/>
        <w:rPr>
          <w:rFonts w:ascii="Arial" w:hAnsi="Arial" w:cs="Arial"/>
          <w:noProof/>
          <w:sz w:val="28"/>
          <w:szCs w:val="28"/>
        </w:rPr>
      </w:pPr>
      <w:r>
        <w:rPr>
          <w:rFonts w:ascii="Galano Grotesque" w:hAnsi="Galano Grotesque" w:cs="Estrangelo Edessa"/>
          <w:noProof/>
          <w:sz w:val="28"/>
          <w:szCs w:val="28"/>
        </w:rPr>
        <w:drawing>
          <wp:anchor distT="0" distB="0" distL="114300" distR="114300" simplePos="0" relativeHeight="251659264" behindDoc="1" locked="0" layoutInCell="1" allowOverlap="1" wp14:anchorId="6B1E83E6" wp14:editId="09363ABA">
            <wp:simplePos x="0" y="0"/>
            <wp:positionH relativeFrom="column">
              <wp:posOffset>-112889</wp:posOffset>
            </wp:positionH>
            <wp:positionV relativeFrom="paragraph">
              <wp:posOffset>-382059</wp:posOffset>
            </wp:positionV>
            <wp:extent cx="2898476" cy="10061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Trust_CORE_Aqua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476" cy="1006137"/>
                    </a:xfrm>
                    <a:prstGeom prst="rect">
                      <a:avLst/>
                    </a:prstGeom>
                  </pic:spPr>
                </pic:pic>
              </a:graphicData>
            </a:graphic>
            <wp14:sizeRelH relativeFrom="margin">
              <wp14:pctWidth>0</wp14:pctWidth>
            </wp14:sizeRelH>
            <wp14:sizeRelV relativeFrom="margin">
              <wp14:pctHeight>0</wp14:pctHeight>
            </wp14:sizeRelV>
          </wp:anchor>
        </w:drawing>
      </w:r>
      <w:r w:rsidR="00FE2B3A">
        <w:rPr>
          <w:rFonts w:ascii="Comic Sans MS" w:hAnsi="Comic Sans MS" w:cs="Arial"/>
          <w:noProof/>
          <w:sz w:val="28"/>
          <w:szCs w:val="28"/>
        </w:rPr>
        <w:tab/>
      </w:r>
      <w:r w:rsidR="00FE2B3A">
        <w:rPr>
          <w:rFonts w:ascii="Comic Sans MS" w:hAnsi="Comic Sans MS" w:cs="Arial"/>
          <w:noProof/>
          <w:sz w:val="28"/>
          <w:szCs w:val="28"/>
        </w:rPr>
        <w:tab/>
      </w:r>
    </w:p>
    <w:p w14:paraId="7E016D9A" w14:textId="5A718C74" w:rsidR="00936F8B" w:rsidRDefault="00936F8B" w:rsidP="00936F8B">
      <w:pPr>
        <w:tabs>
          <w:tab w:val="left" w:pos="1113"/>
          <w:tab w:val="right" w:pos="9072"/>
        </w:tabs>
        <w:ind w:right="-46"/>
        <w:rPr>
          <w:rFonts w:ascii="Arial" w:hAnsi="Arial" w:cs="Arial"/>
          <w:noProof/>
          <w:sz w:val="28"/>
          <w:szCs w:val="28"/>
        </w:rPr>
      </w:pPr>
    </w:p>
    <w:p w14:paraId="301A85D6" w14:textId="77777777" w:rsidR="006A2AB3" w:rsidRPr="000873D6" w:rsidRDefault="007F4089" w:rsidP="006A2AB3">
      <w:pPr>
        <w:tabs>
          <w:tab w:val="left" w:pos="1113"/>
          <w:tab w:val="right" w:pos="9072"/>
        </w:tabs>
        <w:ind w:right="-46"/>
        <w:rPr>
          <w:rFonts w:ascii="Galano Grotesque" w:hAnsi="Galano Grotesque" w:cs="Arial"/>
          <w:color w:val="E36C0A" w:themeColor="accent6" w:themeShade="BF"/>
          <w:sz w:val="32"/>
          <w:szCs w:val="32"/>
        </w:rPr>
      </w:pPr>
      <w:r>
        <w:rPr>
          <w:rFonts w:ascii="Arial" w:hAnsi="Arial" w:cs="Arial"/>
          <w:sz w:val="28"/>
          <w:szCs w:val="28"/>
        </w:rPr>
        <w:br/>
      </w:r>
      <w:r w:rsidRPr="002B50EE">
        <w:rPr>
          <w:rFonts w:ascii="Galano Grotesque" w:hAnsi="Galano Grotesque" w:cs="Arial"/>
          <w:sz w:val="28"/>
          <w:szCs w:val="28"/>
        </w:rPr>
        <w:br/>
      </w:r>
      <w:r w:rsidR="006A2AB3" w:rsidRPr="006A2AB3">
        <w:rPr>
          <w:rFonts w:ascii="Galano Grotesque" w:hAnsi="Galano Grotesque" w:cs="Arial"/>
          <w:b/>
          <w:color w:val="CC9900"/>
          <w:sz w:val="36"/>
          <w:szCs w:val="36"/>
          <w:u w:val="single"/>
        </w:rPr>
        <w:t xml:space="preserve">The Letterbox Club: A note to the grown-ups </w:t>
      </w:r>
    </w:p>
    <w:p w14:paraId="048D2A4D" w14:textId="77777777" w:rsidR="006A2AB3" w:rsidRPr="00783749" w:rsidRDefault="006A2AB3" w:rsidP="006A2AB3">
      <w:pPr>
        <w:ind w:right="-46"/>
        <w:rPr>
          <w:rFonts w:ascii="Galano Grotesque" w:hAnsi="Galano Grotesque" w:cs="Arial"/>
          <w:color w:val="BC1A8C"/>
          <w:sz w:val="36"/>
          <w:szCs w:val="36"/>
          <w:u w:val="single"/>
        </w:rPr>
      </w:pPr>
      <w:bookmarkStart w:id="0" w:name="_GoBack"/>
      <w:bookmarkEnd w:id="0"/>
    </w:p>
    <w:p w14:paraId="369C915B" w14:textId="77777777" w:rsidR="006A2AB3" w:rsidRPr="006A2AB3" w:rsidRDefault="006A2AB3" w:rsidP="006A2AB3">
      <w:pPr>
        <w:tabs>
          <w:tab w:val="left" w:pos="1113"/>
          <w:tab w:val="right" w:pos="9072"/>
        </w:tabs>
        <w:ind w:right="-46"/>
        <w:rPr>
          <w:rFonts w:ascii="Galano Grotesque" w:hAnsi="Galano Grotesque" w:cs="Arial"/>
        </w:rPr>
      </w:pPr>
      <w:r w:rsidRPr="006A2AB3">
        <w:rPr>
          <w:rFonts w:ascii="Galano Grotesque" w:hAnsi="Galano Grotesque" w:cs="Arial"/>
        </w:rPr>
        <w:t>Letterbox Club is a programme run by BookTrust - the UK largest children’s reading charity.</w:t>
      </w:r>
    </w:p>
    <w:p w14:paraId="2F81318B" w14:textId="77777777" w:rsidR="006A2AB3" w:rsidRPr="006A2AB3" w:rsidRDefault="006A2AB3" w:rsidP="006A2AB3">
      <w:pPr>
        <w:tabs>
          <w:tab w:val="left" w:pos="1113"/>
          <w:tab w:val="right" w:pos="9072"/>
        </w:tabs>
        <w:ind w:right="-46"/>
        <w:rPr>
          <w:rFonts w:ascii="Galano Grotesque" w:hAnsi="Galano Grotesque" w:cs="Arial"/>
        </w:rPr>
      </w:pPr>
    </w:p>
    <w:p w14:paraId="0A56610A" w14:textId="77777777" w:rsidR="006A2AB3" w:rsidRPr="006A2AB3" w:rsidRDefault="006A2AB3" w:rsidP="006A2AB3">
      <w:pPr>
        <w:tabs>
          <w:tab w:val="left" w:pos="1113"/>
          <w:tab w:val="right" w:pos="9072"/>
        </w:tabs>
        <w:ind w:right="-46"/>
        <w:rPr>
          <w:rFonts w:ascii="Galano Grotesque" w:hAnsi="Galano Grotesque" w:cs="Arial"/>
        </w:rPr>
      </w:pPr>
      <w:r w:rsidRPr="006A2AB3">
        <w:rPr>
          <w:rFonts w:ascii="Galano Grotesque" w:hAnsi="Galano Grotesque" w:cs="Arial"/>
        </w:rPr>
        <w:t xml:space="preserve">Virtual Schools and schools purchase the Letterbox Club parcels for children they feel would benefit the most and can either post or give the parcels directly to the children. </w:t>
      </w:r>
    </w:p>
    <w:p w14:paraId="2ED5714F" w14:textId="77777777" w:rsidR="006A2AB3" w:rsidRPr="006A2AB3" w:rsidRDefault="006A2AB3" w:rsidP="006A2AB3">
      <w:pPr>
        <w:tabs>
          <w:tab w:val="left" w:pos="1113"/>
          <w:tab w:val="right" w:pos="9072"/>
        </w:tabs>
        <w:ind w:right="-46"/>
        <w:rPr>
          <w:rFonts w:ascii="Galano Grotesque" w:hAnsi="Galano Grotesque" w:cs="Arial"/>
        </w:rPr>
      </w:pPr>
    </w:p>
    <w:p w14:paraId="4D68B1C6" w14:textId="77777777" w:rsidR="006A2AB3" w:rsidRPr="006A2AB3" w:rsidRDefault="006A2AB3" w:rsidP="006A2AB3">
      <w:pPr>
        <w:tabs>
          <w:tab w:val="left" w:pos="1113"/>
          <w:tab w:val="right" w:pos="9072"/>
        </w:tabs>
        <w:ind w:right="-46"/>
        <w:rPr>
          <w:rFonts w:ascii="Galano Grotesque" w:hAnsi="Galano Grotesque" w:cs="Arial"/>
        </w:rPr>
      </w:pPr>
      <w:r w:rsidRPr="006A2AB3">
        <w:rPr>
          <w:rFonts w:ascii="Galano Grotesque" w:hAnsi="Galano Grotesque" w:cs="Arial"/>
        </w:rPr>
        <w:t>The Letterbox Club provides six parcels of books, games and stationery, for them to enjoy and keep. When each parcel arrives, you can also get involved, by reading and playing the games together.</w:t>
      </w:r>
    </w:p>
    <w:p w14:paraId="4478DD1C" w14:textId="77777777" w:rsidR="006A2AB3" w:rsidRPr="006A2AB3" w:rsidRDefault="006A2AB3" w:rsidP="006A2AB3">
      <w:pPr>
        <w:tabs>
          <w:tab w:val="left" w:pos="1113"/>
          <w:tab w:val="right" w:pos="9072"/>
        </w:tabs>
        <w:ind w:right="-46"/>
        <w:rPr>
          <w:rFonts w:ascii="Galano Grotesque" w:hAnsi="Galano Grotesque" w:cs="Arial"/>
        </w:rPr>
      </w:pPr>
    </w:p>
    <w:p w14:paraId="6BC74F64" w14:textId="204D09C1" w:rsidR="006A2AB3" w:rsidRPr="007E173F" w:rsidRDefault="006A2AB3" w:rsidP="006A2AB3">
      <w:pPr>
        <w:tabs>
          <w:tab w:val="left" w:pos="1113"/>
          <w:tab w:val="right" w:pos="9072"/>
        </w:tabs>
        <w:ind w:right="-46"/>
        <w:rPr>
          <w:rStyle w:val="Hyperlink"/>
          <w:rFonts w:ascii="Galano Grotesque" w:hAnsi="Galano Grotesque" w:cs="Arial"/>
          <w:b/>
          <w:color w:val="auto"/>
        </w:rPr>
      </w:pPr>
      <w:r w:rsidRPr="007E173F">
        <w:rPr>
          <w:rFonts w:ascii="Galano Grotesque" w:hAnsi="Galano Grotesque" w:cs="Arial"/>
        </w:rPr>
        <w:t xml:space="preserve">For more information on Letterbox Club, visit: </w:t>
      </w:r>
      <w:hyperlink r:id="rId8" w:history="1">
        <w:r w:rsidRPr="007E173F">
          <w:rPr>
            <w:rStyle w:val="Hyperlink"/>
            <w:rFonts w:ascii="Galano Grotesque" w:hAnsi="Galano Grotesque" w:cs="Arial"/>
            <w:b/>
            <w:color w:val="auto"/>
          </w:rPr>
          <w:t>www.booktrust.org.uk/letterbox-club-families</w:t>
        </w:r>
      </w:hyperlink>
    </w:p>
    <w:p w14:paraId="467BEF14" w14:textId="1B8FB46D" w:rsidR="00CF1BF7" w:rsidRDefault="00CF1BF7" w:rsidP="006A2AB3">
      <w:pPr>
        <w:tabs>
          <w:tab w:val="left" w:pos="1113"/>
          <w:tab w:val="right" w:pos="9072"/>
        </w:tabs>
        <w:ind w:right="-46"/>
        <w:rPr>
          <w:rStyle w:val="Hyperlink"/>
          <w:rFonts w:ascii="Galano Grotesque" w:hAnsi="Galano Grotesque" w:cs="Arial"/>
          <w:b/>
          <w:color w:val="CC00FF"/>
        </w:rPr>
      </w:pPr>
    </w:p>
    <w:p w14:paraId="73096B1F" w14:textId="4B5F86F0" w:rsidR="00CF1BF7" w:rsidRPr="00CF1BF7" w:rsidRDefault="00CF1BF7" w:rsidP="006A2AB3">
      <w:pPr>
        <w:tabs>
          <w:tab w:val="left" w:pos="1113"/>
          <w:tab w:val="right" w:pos="9072"/>
        </w:tabs>
        <w:ind w:right="-46"/>
        <w:rPr>
          <w:rFonts w:ascii="Galano Grotesque" w:hAnsi="Galano Grotesque" w:cs="Arial"/>
          <w:color w:val="CC9900"/>
        </w:rPr>
      </w:pPr>
      <w:bookmarkStart w:id="1" w:name="_Hlk33602454"/>
      <w:bookmarkStart w:id="2" w:name="_Hlk33602102"/>
      <w:r w:rsidRPr="00CF1BF7">
        <w:rPr>
          <w:rFonts w:ascii="Galano Grotesque" w:hAnsi="Galano Grotesque" w:cs="Arial"/>
          <w:b/>
          <w:color w:val="CC9900"/>
        </w:rPr>
        <w:t>Here's some tips to enjoy this parcel</w:t>
      </w:r>
      <w:bookmarkEnd w:id="1"/>
      <w:r w:rsidRPr="00CF1BF7">
        <w:rPr>
          <w:rFonts w:ascii="Galano Grotesque" w:hAnsi="Galano Grotesque" w:cs="Arial"/>
          <w:b/>
          <w:color w:val="CC9900"/>
        </w:rPr>
        <w:t>:</w:t>
      </w:r>
      <w:bookmarkEnd w:id="2"/>
    </w:p>
    <w:p w14:paraId="290A30A1" w14:textId="55F5115B" w:rsidR="006A2AB3" w:rsidRPr="006A2AB3" w:rsidRDefault="006A2AB3" w:rsidP="006A2AB3">
      <w:pPr>
        <w:tabs>
          <w:tab w:val="left" w:pos="1113"/>
          <w:tab w:val="right" w:pos="9072"/>
        </w:tabs>
        <w:ind w:right="-46"/>
        <w:rPr>
          <w:rFonts w:ascii="Galano Grotesque" w:hAnsi="Galano Grotesque" w:cs="Arial"/>
          <w:b/>
          <w:color w:val="000000" w:themeColor="text1"/>
        </w:rPr>
      </w:pPr>
    </w:p>
    <w:p w14:paraId="06F8647D" w14:textId="2611B2A0" w:rsidR="006A2AB3" w:rsidRPr="006A2AB3" w:rsidRDefault="006A2AB3" w:rsidP="006A2AB3">
      <w:pPr>
        <w:pStyle w:val="ListParagraph"/>
        <w:numPr>
          <w:ilvl w:val="0"/>
          <w:numId w:val="8"/>
        </w:numPr>
        <w:spacing w:after="160" w:line="259" w:lineRule="auto"/>
        <w:rPr>
          <w:rFonts w:ascii="Galano Grotesque" w:hAnsi="Galano Grotesque"/>
          <w:sz w:val="24"/>
          <w:szCs w:val="24"/>
        </w:rPr>
      </w:pPr>
      <w:r w:rsidRPr="006A2AB3">
        <w:rPr>
          <w:rFonts w:ascii="Galano Grotesque" w:hAnsi="Galano Grotesque"/>
          <w:sz w:val="24"/>
          <w:szCs w:val="24"/>
        </w:rPr>
        <w:t xml:space="preserve">If children enjoy </w:t>
      </w:r>
      <w:r w:rsidRPr="006A2AB3">
        <w:rPr>
          <w:rFonts w:ascii="Galano Grotesque" w:hAnsi="Galano Grotesque"/>
          <w:b/>
          <w:bCs/>
          <w:i/>
          <w:iCs/>
          <w:color w:val="CC9900"/>
          <w:sz w:val="24"/>
          <w:szCs w:val="24"/>
        </w:rPr>
        <w:t>Lift-the-Flap: Why Does the Sun Shine?</w:t>
      </w:r>
      <w:r w:rsidRPr="006A2AB3">
        <w:rPr>
          <w:rFonts w:ascii="Galano Grotesque" w:hAnsi="Galano Grotesque"/>
          <w:i/>
          <w:iCs/>
          <w:color w:val="CC9900"/>
          <w:sz w:val="24"/>
          <w:szCs w:val="24"/>
        </w:rPr>
        <w:t xml:space="preserve"> </w:t>
      </w:r>
      <w:r w:rsidRPr="006A2AB3">
        <w:rPr>
          <w:rFonts w:ascii="Galano Grotesque" w:hAnsi="Galano Grotesque"/>
          <w:sz w:val="24"/>
          <w:szCs w:val="24"/>
        </w:rPr>
        <w:t>you could talk about some of the facts in the book and link them to the things they might see in real life.</w:t>
      </w:r>
    </w:p>
    <w:p w14:paraId="0233B447" w14:textId="55CB8DED" w:rsidR="006A2AB3" w:rsidRPr="006A2AB3" w:rsidRDefault="006A2AB3" w:rsidP="006A2AB3">
      <w:pPr>
        <w:pStyle w:val="ListParagraph"/>
        <w:numPr>
          <w:ilvl w:val="0"/>
          <w:numId w:val="8"/>
        </w:numPr>
        <w:spacing w:after="160" w:line="259" w:lineRule="auto"/>
        <w:rPr>
          <w:rFonts w:ascii="Galano Grotesque" w:hAnsi="Galano Grotesque"/>
          <w:sz w:val="24"/>
          <w:szCs w:val="24"/>
        </w:rPr>
      </w:pPr>
      <w:r w:rsidRPr="006A2AB3">
        <w:rPr>
          <w:rFonts w:ascii="Galano Grotesque" w:hAnsi="Galano Grotesque"/>
          <w:b/>
          <w:bCs/>
          <w:i/>
          <w:iCs/>
          <w:color w:val="CC9900"/>
          <w:sz w:val="24"/>
          <w:szCs w:val="24"/>
        </w:rPr>
        <w:t>Let’s Draw</w:t>
      </w:r>
      <w:r w:rsidRPr="006A2AB3">
        <w:rPr>
          <w:rFonts w:ascii="Galano Grotesque" w:hAnsi="Galano Grotesque"/>
          <w:i/>
          <w:iCs/>
          <w:color w:val="CC9900"/>
          <w:sz w:val="24"/>
          <w:szCs w:val="24"/>
        </w:rPr>
        <w:t xml:space="preserve"> </w:t>
      </w:r>
      <w:r w:rsidRPr="006A2AB3">
        <w:rPr>
          <w:rFonts w:ascii="Galano Grotesque" w:hAnsi="Galano Grotesque"/>
          <w:sz w:val="24"/>
          <w:szCs w:val="24"/>
        </w:rPr>
        <w:t>has simple step-by-step instructions to help children draw different animals. There is space in the book for them to draw, and colouring pencils are included in the parcel.</w:t>
      </w:r>
    </w:p>
    <w:p w14:paraId="1497C95C" w14:textId="36D33234" w:rsidR="006A2AB3" w:rsidRPr="006A2AB3" w:rsidRDefault="006A2AB3" w:rsidP="006A2AB3">
      <w:pPr>
        <w:pStyle w:val="ListParagraph"/>
        <w:numPr>
          <w:ilvl w:val="0"/>
          <w:numId w:val="8"/>
        </w:numPr>
        <w:spacing w:after="160" w:line="259" w:lineRule="auto"/>
        <w:rPr>
          <w:rFonts w:ascii="Galano Grotesque" w:hAnsi="Galano Grotesque"/>
          <w:sz w:val="24"/>
          <w:szCs w:val="24"/>
        </w:rPr>
      </w:pPr>
      <w:r w:rsidRPr="006A2AB3">
        <w:rPr>
          <w:rFonts w:ascii="Galano Grotesque" w:hAnsi="Galano Grotesque"/>
          <w:sz w:val="24"/>
          <w:szCs w:val="24"/>
        </w:rPr>
        <w:t xml:space="preserve">If children enjoy </w:t>
      </w:r>
      <w:r w:rsidRPr="00C06907">
        <w:rPr>
          <w:rFonts w:ascii="Galano Grotesque" w:hAnsi="Galano Grotesque"/>
          <w:b/>
          <w:bCs/>
          <w:i/>
          <w:iCs/>
          <w:color w:val="CC9900"/>
          <w:sz w:val="24"/>
          <w:szCs w:val="24"/>
        </w:rPr>
        <w:t>Narwhal: Unicorn of the Sea</w:t>
      </w:r>
      <w:r w:rsidRPr="006A2AB3">
        <w:rPr>
          <w:rFonts w:ascii="Galano Grotesque" w:hAnsi="Galano Grotesque"/>
          <w:sz w:val="24"/>
          <w:szCs w:val="24"/>
        </w:rPr>
        <w:t>, you could encourage them to draw their own comic, either with their own characters or a new story including Narwhal and Jelly.</w:t>
      </w:r>
    </w:p>
    <w:p w14:paraId="3E8CBF64" w14:textId="77777777" w:rsidR="00C06907" w:rsidRDefault="00C06907" w:rsidP="00564AC6">
      <w:pPr>
        <w:ind w:right="-46"/>
        <w:rPr>
          <w:rFonts w:ascii="Galano Grotesque" w:hAnsi="Galano Grotesque" w:cs="Arial"/>
          <w:lang w:val="en-GB"/>
        </w:rPr>
      </w:pPr>
    </w:p>
    <w:p w14:paraId="0F284F1C" w14:textId="0A0A0C76" w:rsidR="00564AC6" w:rsidRPr="006A2AB3" w:rsidRDefault="006A2AB3" w:rsidP="00564AC6">
      <w:pPr>
        <w:ind w:right="-46"/>
        <w:rPr>
          <w:rFonts w:ascii="Galano Grotesque" w:hAnsi="Galano Grotesque" w:cs="Arial"/>
          <w:lang w:val="en-GB"/>
        </w:rPr>
      </w:pPr>
      <w:r w:rsidRPr="006A2AB3">
        <w:rPr>
          <w:rFonts w:ascii="Galano Grotesque" w:hAnsi="Galano Grotesque" w:cs="Arial"/>
          <w:lang w:val="en-GB"/>
        </w:rPr>
        <w:t>We hope you all enjoy this parcel,</w:t>
      </w:r>
    </w:p>
    <w:p w14:paraId="0F6D6561" w14:textId="389745D5" w:rsidR="00CF0511" w:rsidRPr="006A2AB3" w:rsidRDefault="00F96771" w:rsidP="00C06907">
      <w:pPr>
        <w:ind w:right="-46"/>
        <w:rPr>
          <w:rFonts w:ascii="Galano Grotesque" w:hAnsi="Galano Grotesque" w:cs="Arial"/>
          <w:lang w:val="en-GB"/>
        </w:rPr>
      </w:pPr>
      <w:r w:rsidRPr="006A2AB3">
        <w:rPr>
          <w:rFonts w:ascii="Galano Grotesque" w:hAnsi="Galano Grotesque" w:cs="Arial"/>
          <w:lang w:val="en-GB"/>
        </w:rPr>
        <w:t xml:space="preserve">The Letterbox Club Team </w:t>
      </w:r>
      <w:r w:rsidR="006A2AB3" w:rsidRPr="006A2AB3">
        <w:rPr>
          <w:rFonts w:ascii="Galano Grotesque" w:hAnsi="Galano Grotesque" w:cs="Arial"/>
          <w:lang w:val="en-GB"/>
        </w:rPr>
        <w:t>at BookTrust</w:t>
      </w:r>
      <w:r w:rsidR="001F2D60" w:rsidRPr="006A2AB3">
        <w:rPr>
          <w:rFonts w:ascii="Galano Grotesque" w:hAnsi="Galano Grotesque" w:cs="Arial"/>
          <w:lang w:val="en-GB"/>
        </w:rPr>
        <w:br/>
      </w:r>
    </w:p>
    <w:p w14:paraId="72D70444" w14:textId="35A7BE81" w:rsidR="00A0102B" w:rsidRPr="006A2AB3" w:rsidRDefault="006A2AB3" w:rsidP="00AE5179">
      <w:pPr>
        <w:rPr>
          <w:rFonts w:ascii="Galano Grotesque" w:hAnsi="Galano Grotesque" w:cs="Arial"/>
          <w:b/>
          <w:color w:val="009999"/>
          <w:lang w:val="en-GB"/>
        </w:rPr>
      </w:pPr>
      <w:r w:rsidRPr="006A2AB3">
        <w:rPr>
          <w:rFonts w:ascii="Galano Grotesque" w:hAnsi="Galano Grotesque" w:cs="Arial"/>
          <w:noProof/>
        </w:rPr>
        <w:drawing>
          <wp:anchor distT="0" distB="0" distL="114300" distR="114300" simplePos="0" relativeHeight="251659776" behindDoc="1" locked="0" layoutInCell="1" allowOverlap="1" wp14:anchorId="21FBC543" wp14:editId="636C143A">
            <wp:simplePos x="0" y="0"/>
            <wp:positionH relativeFrom="column">
              <wp:posOffset>4869815</wp:posOffset>
            </wp:positionH>
            <wp:positionV relativeFrom="paragraph">
              <wp:posOffset>1086485</wp:posOffset>
            </wp:positionV>
            <wp:extent cx="1647825" cy="116492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box_Logo_Yell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7825" cy="1164928"/>
                    </a:xfrm>
                    <a:prstGeom prst="rect">
                      <a:avLst/>
                    </a:prstGeom>
                  </pic:spPr>
                </pic:pic>
              </a:graphicData>
            </a:graphic>
            <wp14:sizeRelH relativeFrom="page">
              <wp14:pctWidth>0</wp14:pctWidth>
            </wp14:sizeRelH>
            <wp14:sizeRelV relativeFrom="page">
              <wp14:pctHeight>0</wp14:pctHeight>
            </wp14:sizeRelV>
          </wp:anchor>
        </w:drawing>
      </w:r>
      <w:r>
        <w:rPr>
          <w:rFonts w:ascii="Galano Grotesque" w:hAnsi="Galano Grotesque" w:cs="Arial"/>
          <w:noProof/>
          <w:lang w:val="en-GB"/>
        </w:rPr>
        <mc:AlternateContent>
          <mc:Choice Requires="wps">
            <w:drawing>
              <wp:anchor distT="0" distB="0" distL="114300" distR="114300" simplePos="0" relativeHeight="251661824" behindDoc="0" locked="0" layoutInCell="1" allowOverlap="1" wp14:anchorId="44686261" wp14:editId="68048DF2">
                <wp:simplePos x="0" y="0"/>
                <wp:positionH relativeFrom="column">
                  <wp:posOffset>-26035</wp:posOffset>
                </wp:positionH>
                <wp:positionV relativeFrom="paragraph">
                  <wp:posOffset>124461</wp:posOffset>
                </wp:positionV>
                <wp:extent cx="6600825" cy="6667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600825" cy="666750"/>
                        </a:xfrm>
                        <a:prstGeom prst="rect">
                          <a:avLst/>
                        </a:prstGeom>
                        <a:solidFill>
                          <a:schemeClr val="lt1"/>
                        </a:solidFill>
                        <a:ln w="6350">
                          <a:solidFill>
                            <a:srgbClr val="CC9900"/>
                          </a:solidFill>
                        </a:ln>
                      </wps:spPr>
                      <wps:txbx>
                        <w:txbxContent>
                          <w:p w14:paraId="2BFEB798" w14:textId="5CB8FEEB" w:rsidR="006A2AB3" w:rsidRPr="006A2AB3" w:rsidRDefault="006A2AB3" w:rsidP="006A2AB3">
                            <w:pPr>
                              <w:rPr>
                                <w:rFonts w:ascii="Galano Grotesque" w:hAnsi="Galano Grotesque"/>
                              </w:rPr>
                            </w:pPr>
                            <w:r w:rsidRPr="006A2AB3">
                              <w:rPr>
                                <w:rFonts w:ascii="Galano Grotesque" w:hAnsi="Galano Grotesque" w:cs="Arial"/>
                                <w:b/>
                                <w:color w:val="CC9900"/>
                              </w:rPr>
                              <w:t xml:space="preserve">Did you know? </w:t>
                            </w:r>
                            <w:r w:rsidRPr="006A2AB3">
                              <w:rPr>
                                <w:rFonts w:ascii="Galano Grotesque" w:hAnsi="Galano Grotesque" w:cs="Arial"/>
                              </w:rPr>
                              <w:t>Reading for pleasure can increase empathy, improve relationships with others, reduce the symptoms of depression and improve wellbeing throughout life (The Reading Agency, 2015).</w:t>
                            </w:r>
                          </w:p>
                          <w:p w14:paraId="09D7FEA7" w14:textId="77777777" w:rsidR="006A2AB3" w:rsidRDefault="006A2AB3" w:rsidP="006A2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686261" id="_x0000_t202" coordsize="21600,21600" o:spt="202" path="m,l,21600r21600,l21600,xe">
                <v:stroke joinstyle="miter"/>
                <v:path gradientshapeok="t" o:connecttype="rect"/>
              </v:shapetype>
              <v:shape id="Text Box 2" o:spid="_x0000_s1026" type="#_x0000_t202" style="position:absolute;margin-left:-2.05pt;margin-top:9.8pt;width:519.75pt;height:5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eklTQIAAKIEAAAOAAAAZHJzL2Uyb0RvYy54bWysVE1v2zAMvQ/YfxB0X+xkTdoGdYosRYYB&#10;RVsgHXpWZDkxIIuapMTOfv2elI+m7U7DLjJFUo/kI+mb267RbKucr8kUvN/LOVNGUlmbVcF/Ps+/&#10;XHHmgzCl0GRUwXfK89vJ5083rR2rAa1Jl8oxgBg/bm3B1yHYcZZ5uVaN8D2yysBYkWtEwNWtstKJ&#10;FuiNzgZ5PspacqV1JJX30N7tjXyS8KtKyfBYVV4FpguO3EI6XTqX8cwmN2K8csKua3lIQ/xDFo2o&#10;DYKeoO5EEGzj6g9QTS0deapCT1KTUVXVUqUaUE0/f1fNYi2sSrWAHG9PNPn/Bysftk+O1WXBB5wZ&#10;0aBFz6oL7Bt1bBDZaa0fw2lh4RY6qNHlo95DGYvuKtfEL8phsIPn3YnbCCahHI3y/Gow5EzCNhqN&#10;LoeJ/Oz1tXU+fFfUsCgU3KF3iVKxvfcBmcD16BKDedJ1Oa+1Tpc4L2qmHdsKdFqHlCNevPHShrUI&#10;/hWhPyK41fL0fja7vs6P+Z1BAFAbZBJJ2RcfpdAtuwNTSyp3IMrRftC8lfMa1dwLH56Ew2SBG2xL&#10;eMRRaUI2dJA4W5P7/Td99EfDYeWsxaQW3P/aCKc40z8MRuG6f3ERRztdLoaXA1zcuWV5bjGbZkag&#10;qI+9tDKJ0T/oo1g5al6wVNMYFSZhJGIXPBzFWdjvD5ZSquk0OWGYrQj3ZmFlhI7sxl49dy/C2UND&#10;A0bhgY4zLcbv+rr3jS8NTTeBqjo1PRK8Z/XAOxYhzcJhaeOmnd+T1+uvZfIHAAD//wMAUEsDBBQA&#10;BgAIAAAAIQDvL4qC4gAAAAoBAAAPAAAAZHJzL2Rvd25yZXYueG1sTI/NasMwEITvhb6D2EIvJZGT&#10;uiZ1LQfTHyiklziBXBVra5taK2PJifP23Zza2+7OMPtNtp5sJ044+NaRgsU8AoFUOdNSrWC/+5it&#10;QPigyejOESq4oId1fnuT6dS4M23xVIZacAj5VCtoQuhTKX3VoNV+7nok1r7dYHXgdailGfSZw20n&#10;l1GUSKtb4g+N7vG1weqnHK2C+mDf923xdmk+p9VDuS02X2O1Uer+bipeQAScwp8ZrviMDjkzHd1I&#10;xotOwSxesJPvzwmIqx49PsUgjjwt4wRknsn/FfJfAAAA//8DAFBLAQItABQABgAIAAAAIQC2gziS&#10;/gAAAOEBAAATAAAAAAAAAAAAAAAAAAAAAABbQ29udGVudF9UeXBlc10ueG1sUEsBAi0AFAAGAAgA&#10;AAAhADj9If/WAAAAlAEAAAsAAAAAAAAAAAAAAAAALwEAAF9yZWxzLy5yZWxzUEsBAi0AFAAGAAgA&#10;AAAhAIzh6SVNAgAAogQAAA4AAAAAAAAAAAAAAAAALgIAAGRycy9lMm9Eb2MueG1sUEsBAi0AFAAG&#10;AAgAAAAhAO8vioLiAAAACgEAAA8AAAAAAAAAAAAAAAAApwQAAGRycy9kb3ducmV2LnhtbFBLBQYA&#10;AAAABAAEAPMAAAC2BQAAAAA=&#10;" fillcolor="white [3201]" strokecolor="#c90" strokeweight=".5pt">
                <v:textbox>
                  <w:txbxContent>
                    <w:p w14:paraId="2BFEB798" w14:textId="5CB8FEEB" w:rsidR="006A2AB3" w:rsidRPr="006A2AB3" w:rsidRDefault="006A2AB3" w:rsidP="006A2AB3">
                      <w:pPr>
                        <w:rPr>
                          <w:rFonts w:ascii="Galano Grotesque" w:hAnsi="Galano Grotesque"/>
                        </w:rPr>
                      </w:pPr>
                      <w:r w:rsidRPr="006A2AB3">
                        <w:rPr>
                          <w:rFonts w:ascii="Galano Grotesque" w:hAnsi="Galano Grotesque" w:cs="Arial"/>
                          <w:b/>
                          <w:color w:val="CC9900"/>
                        </w:rPr>
                        <w:t xml:space="preserve">Did you know? </w:t>
                      </w:r>
                      <w:r w:rsidRPr="006A2AB3">
                        <w:rPr>
                          <w:rFonts w:ascii="Galano Grotesque" w:hAnsi="Galano Grotesque" w:cs="Arial"/>
                        </w:rPr>
                        <w:t>Reading for pleasure can increase empathy, improve relationships with others, reduce the symptoms of depression and improve wellbeing throughout life (The Reading Agency, 2015).</w:t>
                      </w:r>
                    </w:p>
                    <w:p w14:paraId="09D7FEA7" w14:textId="77777777" w:rsidR="006A2AB3" w:rsidRDefault="006A2AB3" w:rsidP="006A2AB3"/>
                  </w:txbxContent>
                </v:textbox>
              </v:shape>
            </w:pict>
          </mc:Fallback>
        </mc:AlternateContent>
      </w:r>
    </w:p>
    <w:sectPr w:rsidR="00A0102B" w:rsidRPr="006A2AB3" w:rsidSect="002B50EE">
      <w:footerReference w:type="default" r:id="rId10"/>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A49DA" w14:textId="77777777" w:rsidR="006A2AB3" w:rsidRDefault="006A2AB3" w:rsidP="00E86B9D">
      <w:r>
        <w:separator/>
      </w:r>
    </w:p>
  </w:endnote>
  <w:endnote w:type="continuationSeparator" w:id="0">
    <w:p w14:paraId="0BFEFB9D" w14:textId="77777777" w:rsidR="006A2AB3" w:rsidRDefault="006A2AB3" w:rsidP="00E8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lano Grotesque">
    <w:panose1 w:val="00000500000000000000"/>
    <w:charset w:val="4D"/>
    <w:family w:val="auto"/>
    <w:notTrueType/>
    <w:pitch w:val="variable"/>
    <w:sig w:usb0="00000007" w:usb1="00000000" w:usb2="00000000" w:usb3="00000000" w:csb0="00000093" w:csb1="00000000"/>
  </w:font>
  <w:font w:name="Estrangelo Edessa">
    <w:panose1 w:val="03080600000000000000"/>
    <w:charset w:val="00"/>
    <w:family w:val="script"/>
    <w:pitch w:val="variable"/>
    <w:sig w:usb0="80002043" w:usb1="00000000" w:usb2="0000008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959DB" w14:textId="07349B12" w:rsidR="006A2AB3" w:rsidRPr="006A2AB3" w:rsidRDefault="006A2AB3" w:rsidP="006A2AB3">
    <w:pPr>
      <w:ind w:right="-46"/>
      <w:rPr>
        <w:rFonts w:ascii="Galano Grotesque" w:hAnsi="Galano Grotesque" w:cs="Arial"/>
        <w:color w:val="CC9900"/>
      </w:rPr>
    </w:pPr>
    <w:r w:rsidRPr="006A2AB3">
      <w:rPr>
        <w:rFonts w:ascii="Galano Grotesque" w:hAnsi="Galano Grotesque" w:cs="Arial"/>
        <w:b/>
        <w:color w:val="CC9900"/>
      </w:rPr>
      <w:t>Yellow parcel 1 of 6</w:t>
    </w:r>
  </w:p>
  <w:p w14:paraId="3F4E96E4" w14:textId="77777777" w:rsidR="006A2AB3" w:rsidRDefault="006A2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2FA8D" w14:textId="77777777" w:rsidR="006A2AB3" w:rsidRDefault="006A2AB3" w:rsidP="00E86B9D">
      <w:r>
        <w:separator/>
      </w:r>
    </w:p>
  </w:footnote>
  <w:footnote w:type="continuationSeparator" w:id="0">
    <w:p w14:paraId="4D937CA4" w14:textId="77777777" w:rsidR="006A2AB3" w:rsidRDefault="006A2AB3" w:rsidP="00E8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D6ADC"/>
    <w:multiLevelType w:val="hybridMultilevel"/>
    <w:tmpl w:val="5554E716"/>
    <w:lvl w:ilvl="0" w:tplc="ECC83424">
      <w:start w:val="1"/>
      <w:numFmt w:val="bullet"/>
      <w:lvlText w:val=""/>
      <w:lvlJc w:val="left"/>
      <w:pPr>
        <w:ind w:left="720" w:hanging="360"/>
      </w:pPr>
      <w:rPr>
        <w:rFonts w:ascii="Symbol" w:hAnsi="Symbol" w:hint="default"/>
        <w:color w:val="E36C0A" w:themeColor="accent6" w:themeShade="BF"/>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C31A9"/>
    <w:multiLevelType w:val="hybridMultilevel"/>
    <w:tmpl w:val="9850B27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01198"/>
    <w:multiLevelType w:val="hybridMultilevel"/>
    <w:tmpl w:val="35206A72"/>
    <w:lvl w:ilvl="0" w:tplc="F34C344E">
      <w:start w:val="1"/>
      <w:numFmt w:val="bullet"/>
      <w:lvlText w:val=""/>
      <w:lvlJc w:val="left"/>
      <w:pPr>
        <w:ind w:left="720" w:hanging="360"/>
      </w:pPr>
      <w:rPr>
        <w:rFonts w:ascii="Symbol" w:hAnsi="Symbol" w:hint="default"/>
        <w:color w:val="FFC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E15CE3"/>
    <w:multiLevelType w:val="hybridMultilevel"/>
    <w:tmpl w:val="7178A12C"/>
    <w:lvl w:ilvl="0" w:tplc="C21636C6">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5615E"/>
    <w:multiLevelType w:val="hybridMultilevel"/>
    <w:tmpl w:val="01CEBAA6"/>
    <w:lvl w:ilvl="0" w:tplc="F34C344E">
      <w:start w:val="1"/>
      <w:numFmt w:val="bullet"/>
      <w:lvlText w:val=""/>
      <w:lvlJc w:val="left"/>
      <w:pPr>
        <w:ind w:left="720" w:hanging="360"/>
      </w:pPr>
      <w:rPr>
        <w:rFonts w:ascii="Symbol" w:hAnsi="Symbol" w:hint="default"/>
        <w:color w:val="FFC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C11EE0"/>
    <w:multiLevelType w:val="hybridMultilevel"/>
    <w:tmpl w:val="EA52D4D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2B3D7B"/>
    <w:multiLevelType w:val="hybridMultilevel"/>
    <w:tmpl w:val="CFF6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0B6793"/>
    <w:multiLevelType w:val="hybridMultilevel"/>
    <w:tmpl w:val="810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379"/>
    <w:rsid w:val="00007BD3"/>
    <w:rsid w:val="00045085"/>
    <w:rsid w:val="00087126"/>
    <w:rsid w:val="000D4FF8"/>
    <w:rsid w:val="001168A4"/>
    <w:rsid w:val="001F01DB"/>
    <w:rsid w:val="001F2D60"/>
    <w:rsid w:val="00201814"/>
    <w:rsid w:val="00210AEA"/>
    <w:rsid w:val="00277166"/>
    <w:rsid w:val="00285FCE"/>
    <w:rsid w:val="002A6784"/>
    <w:rsid w:val="002B50EE"/>
    <w:rsid w:val="002E16A5"/>
    <w:rsid w:val="003361A6"/>
    <w:rsid w:val="00361921"/>
    <w:rsid w:val="00375D37"/>
    <w:rsid w:val="003951CA"/>
    <w:rsid w:val="003E2E59"/>
    <w:rsid w:val="00414C20"/>
    <w:rsid w:val="00461EB5"/>
    <w:rsid w:val="005017D9"/>
    <w:rsid w:val="00515D1A"/>
    <w:rsid w:val="00537C4B"/>
    <w:rsid w:val="00564AC6"/>
    <w:rsid w:val="00617AE6"/>
    <w:rsid w:val="00632016"/>
    <w:rsid w:val="00672205"/>
    <w:rsid w:val="0068711D"/>
    <w:rsid w:val="006A2AB3"/>
    <w:rsid w:val="006B2EBD"/>
    <w:rsid w:val="006E6DCB"/>
    <w:rsid w:val="006F41B9"/>
    <w:rsid w:val="00714207"/>
    <w:rsid w:val="00762A6D"/>
    <w:rsid w:val="007E173F"/>
    <w:rsid w:val="007F4089"/>
    <w:rsid w:val="00803568"/>
    <w:rsid w:val="008059E4"/>
    <w:rsid w:val="00815B36"/>
    <w:rsid w:val="008572F3"/>
    <w:rsid w:val="00857752"/>
    <w:rsid w:val="00866430"/>
    <w:rsid w:val="00875876"/>
    <w:rsid w:val="008A5BD4"/>
    <w:rsid w:val="008D4790"/>
    <w:rsid w:val="008E7B83"/>
    <w:rsid w:val="00924D4D"/>
    <w:rsid w:val="00934A2A"/>
    <w:rsid w:val="00936F8B"/>
    <w:rsid w:val="00937A77"/>
    <w:rsid w:val="00942379"/>
    <w:rsid w:val="00944DB3"/>
    <w:rsid w:val="00955976"/>
    <w:rsid w:val="00970C57"/>
    <w:rsid w:val="00977F70"/>
    <w:rsid w:val="009C081E"/>
    <w:rsid w:val="009E5230"/>
    <w:rsid w:val="00A0102B"/>
    <w:rsid w:val="00A131AB"/>
    <w:rsid w:val="00A13E9F"/>
    <w:rsid w:val="00A56ED5"/>
    <w:rsid w:val="00A670A8"/>
    <w:rsid w:val="00A82328"/>
    <w:rsid w:val="00AD0D69"/>
    <w:rsid w:val="00AD4053"/>
    <w:rsid w:val="00AE5179"/>
    <w:rsid w:val="00B25DA4"/>
    <w:rsid w:val="00B62F7A"/>
    <w:rsid w:val="00B75DCD"/>
    <w:rsid w:val="00BC4231"/>
    <w:rsid w:val="00BE4E04"/>
    <w:rsid w:val="00BF474C"/>
    <w:rsid w:val="00C06907"/>
    <w:rsid w:val="00C3345D"/>
    <w:rsid w:val="00C66219"/>
    <w:rsid w:val="00C832BF"/>
    <w:rsid w:val="00C921FF"/>
    <w:rsid w:val="00C9503E"/>
    <w:rsid w:val="00CA3FD3"/>
    <w:rsid w:val="00CD50A0"/>
    <w:rsid w:val="00CD7707"/>
    <w:rsid w:val="00CF0511"/>
    <w:rsid w:val="00CF1BF7"/>
    <w:rsid w:val="00D47C4A"/>
    <w:rsid w:val="00D52042"/>
    <w:rsid w:val="00DF26CA"/>
    <w:rsid w:val="00E349BF"/>
    <w:rsid w:val="00E507B4"/>
    <w:rsid w:val="00E6282B"/>
    <w:rsid w:val="00E63DFC"/>
    <w:rsid w:val="00E70664"/>
    <w:rsid w:val="00E86B9D"/>
    <w:rsid w:val="00EB6AF3"/>
    <w:rsid w:val="00EC6880"/>
    <w:rsid w:val="00F156C7"/>
    <w:rsid w:val="00F33633"/>
    <w:rsid w:val="00F82480"/>
    <w:rsid w:val="00F9422B"/>
    <w:rsid w:val="00F96771"/>
    <w:rsid w:val="00FB4A7D"/>
    <w:rsid w:val="00FD5BED"/>
    <w:rsid w:val="00FE2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7895"/>
  <w15:docId w15:val="{42B57AB7-BEAE-47FA-A554-EC09E8E4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79"/>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379"/>
    <w:rPr>
      <w:rFonts w:ascii="Tahoma" w:hAnsi="Tahoma" w:cs="Tahoma"/>
      <w:sz w:val="16"/>
      <w:szCs w:val="16"/>
    </w:rPr>
  </w:style>
  <w:style w:type="character" w:customStyle="1" w:styleId="BalloonTextChar">
    <w:name w:val="Balloon Text Char"/>
    <w:basedOn w:val="DefaultParagraphFont"/>
    <w:link w:val="BalloonText"/>
    <w:uiPriority w:val="99"/>
    <w:semiHidden/>
    <w:rsid w:val="00942379"/>
    <w:rPr>
      <w:rFonts w:ascii="Tahoma" w:hAnsi="Tahoma" w:cs="Tahoma"/>
      <w:sz w:val="16"/>
      <w:szCs w:val="16"/>
    </w:rPr>
  </w:style>
  <w:style w:type="character" w:styleId="Hyperlink">
    <w:name w:val="Hyperlink"/>
    <w:basedOn w:val="DefaultParagraphFont"/>
    <w:uiPriority w:val="99"/>
    <w:unhideWhenUsed/>
    <w:rsid w:val="00942379"/>
    <w:rPr>
      <w:color w:val="0000FF" w:themeColor="hyperlink"/>
      <w:u w:val="single"/>
    </w:rPr>
  </w:style>
  <w:style w:type="paragraph" w:styleId="ListParagraph">
    <w:name w:val="List Paragraph"/>
    <w:basedOn w:val="Normal"/>
    <w:uiPriority w:val="34"/>
    <w:qFormat/>
    <w:rsid w:val="00942379"/>
    <w:pPr>
      <w:spacing w:after="200"/>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E86B9D"/>
    <w:pPr>
      <w:tabs>
        <w:tab w:val="center" w:pos="4513"/>
        <w:tab w:val="right" w:pos="9026"/>
      </w:tabs>
    </w:pPr>
  </w:style>
  <w:style w:type="character" w:customStyle="1" w:styleId="HeaderChar">
    <w:name w:val="Header Char"/>
    <w:basedOn w:val="DefaultParagraphFont"/>
    <w:link w:val="Header"/>
    <w:uiPriority w:val="99"/>
    <w:rsid w:val="00E86B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6B9D"/>
    <w:pPr>
      <w:tabs>
        <w:tab w:val="center" w:pos="4513"/>
        <w:tab w:val="right" w:pos="9026"/>
      </w:tabs>
    </w:pPr>
  </w:style>
  <w:style w:type="character" w:customStyle="1" w:styleId="FooterChar">
    <w:name w:val="Footer Char"/>
    <w:basedOn w:val="DefaultParagraphFont"/>
    <w:link w:val="Footer"/>
    <w:uiPriority w:val="99"/>
    <w:rsid w:val="00E86B9D"/>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B50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letterbox-club-famil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Users Company</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Harker</dc:creator>
  <cp:lastModifiedBy>Stephen Rusbridge</cp:lastModifiedBy>
  <cp:revision>5</cp:revision>
  <cp:lastPrinted>2017-01-03T14:04:00Z</cp:lastPrinted>
  <dcterms:created xsi:type="dcterms:W3CDTF">2020-03-04T16:36:00Z</dcterms:created>
  <dcterms:modified xsi:type="dcterms:W3CDTF">2020-03-30T13:43:00Z</dcterms:modified>
</cp:coreProperties>
</file>