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0"/>
      <w:r w:rsidRPr="002103A9">
        <w:rPr>
          <w:rFonts w:ascii="Galano Grotesque" w:hAnsi="Galano Grotesque" w:cs="Arial"/>
          <w:b/>
          <w:color w:val="C00000"/>
          <w:sz w:val="24"/>
          <w:szCs w:val="24"/>
        </w:rPr>
        <w:t>:</w:t>
      </w:r>
      <w:bookmarkEnd w:id="1"/>
    </w:p>
    <w:p w14:paraId="791E1B44" w14:textId="77777777" w:rsidR="0003054E" w:rsidRPr="0003054E" w:rsidRDefault="0003054E" w:rsidP="0003054E">
      <w:pPr>
        <w:pStyle w:val="ListParagraph"/>
        <w:numPr>
          <w:ilvl w:val="0"/>
          <w:numId w:val="8"/>
        </w:numPr>
        <w:rPr>
          <w:rFonts w:ascii="Galano Grotesque" w:hAnsi="Galano Grotesque"/>
          <w:sz w:val="24"/>
          <w:szCs w:val="24"/>
        </w:rPr>
      </w:pPr>
      <w:r w:rsidRPr="0003054E">
        <w:rPr>
          <w:rFonts w:ascii="Galano Grotesque" w:hAnsi="Galano Grotesque"/>
          <w:b/>
          <w:bCs/>
          <w:i/>
          <w:iCs/>
          <w:color w:val="C00000"/>
          <w:sz w:val="24"/>
          <w:szCs w:val="24"/>
        </w:rPr>
        <w:t>Mr Penguin and the Fortress of Secrets</w:t>
      </w:r>
      <w:r w:rsidRPr="0003054E">
        <w:rPr>
          <w:rFonts w:ascii="Galano Grotesque" w:hAnsi="Galano Grotesque"/>
          <w:i/>
          <w:iCs/>
          <w:color w:val="C00000"/>
          <w:sz w:val="24"/>
          <w:szCs w:val="24"/>
        </w:rPr>
        <w:t xml:space="preserve"> </w:t>
      </w:r>
      <w:r w:rsidRPr="0003054E">
        <w:rPr>
          <w:rFonts w:ascii="Galano Grotesque" w:hAnsi="Galano Grotesque"/>
          <w:sz w:val="24"/>
          <w:szCs w:val="24"/>
        </w:rPr>
        <w:t>is the second in a series of illustrated chapter books, full of adventure, mystery and humour. Encourage children to write down any unfamiliar words they come across and help them look up the meanings in the dictionary. Plus, there’s a letter from the author Alex T. Smith included in the parcel.</w:t>
      </w:r>
    </w:p>
    <w:p w14:paraId="1308F0A0" w14:textId="77777777" w:rsidR="0003054E" w:rsidRPr="0003054E" w:rsidRDefault="0003054E" w:rsidP="0003054E">
      <w:pPr>
        <w:pStyle w:val="ListParagraph"/>
        <w:numPr>
          <w:ilvl w:val="0"/>
          <w:numId w:val="8"/>
        </w:numPr>
        <w:rPr>
          <w:rFonts w:ascii="Galano Grotesque" w:hAnsi="Galano Grotesque"/>
          <w:sz w:val="24"/>
          <w:szCs w:val="24"/>
        </w:rPr>
      </w:pPr>
      <w:r w:rsidRPr="0003054E">
        <w:rPr>
          <w:rFonts w:ascii="Galano Grotesque" w:hAnsi="Galano Grotesque"/>
          <w:b/>
          <w:bCs/>
          <w:i/>
          <w:iCs/>
          <w:color w:val="C00000"/>
          <w:sz w:val="24"/>
          <w:szCs w:val="24"/>
        </w:rPr>
        <w:t>Everything Sharks</w:t>
      </w:r>
      <w:r w:rsidRPr="0003054E">
        <w:rPr>
          <w:rFonts w:ascii="Galano Grotesque" w:hAnsi="Galano Grotesque"/>
          <w:i/>
          <w:iCs/>
          <w:color w:val="C00000"/>
          <w:sz w:val="24"/>
          <w:szCs w:val="24"/>
        </w:rPr>
        <w:t xml:space="preserve"> </w:t>
      </w:r>
      <w:r w:rsidRPr="0003054E">
        <w:rPr>
          <w:rFonts w:ascii="Galano Grotesque" w:hAnsi="Galano Grotesque"/>
          <w:sz w:val="24"/>
          <w:szCs w:val="24"/>
        </w:rPr>
        <w:t>has facts, photos and infographics making it a great book to dip in and out of. Together, you could talk about your favourite facts, and help children find out more information if they enjoy this topic.</w:t>
      </w:r>
    </w:p>
    <w:p w14:paraId="5903D369" w14:textId="49C8B9A2" w:rsidR="0003054E" w:rsidRPr="0003054E" w:rsidRDefault="0003054E" w:rsidP="0003054E">
      <w:pPr>
        <w:pStyle w:val="ListParagraph"/>
        <w:numPr>
          <w:ilvl w:val="0"/>
          <w:numId w:val="8"/>
        </w:numPr>
        <w:rPr>
          <w:rFonts w:ascii="Galano Grotesque" w:hAnsi="Galano Grotesque"/>
          <w:sz w:val="24"/>
          <w:szCs w:val="24"/>
        </w:rPr>
      </w:pPr>
      <w:r w:rsidRPr="0003054E">
        <w:rPr>
          <w:rFonts w:ascii="Galano Grotesque" w:hAnsi="Galano Grotesque"/>
          <w:sz w:val="24"/>
          <w:szCs w:val="24"/>
        </w:rPr>
        <w:t>Children may want to write their name on the illustrated labels in the parcel and stick them in their books</w:t>
      </w:r>
      <w:r>
        <w:rPr>
          <w:rFonts w:ascii="Galano Grotesque" w:hAnsi="Galano Grotesque"/>
          <w:sz w:val="24"/>
          <w:szCs w:val="24"/>
        </w:rPr>
        <w:t xml:space="preserve"> – to emphasise that the books belong to them.</w:t>
      </w:r>
      <w:bookmarkStart w:id="2" w:name="_GoBack"/>
      <w:bookmarkEnd w:id="2"/>
    </w:p>
    <w:p w14:paraId="2150DE6A" w14:textId="77777777" w:rsidR="003F789C" w:rsidRPr="0040307C" w:rsidRDefault="003F789C" w:rsidP="003F789C">
      <w:pPr>
        <w:spacing w:line="240" w:lineRule="auto"/>
        <w:contextualSpacing/>
        <w:rPr>
          <w:rFonts w:ascii="Galano Grotesque" w:hAnsi="Galano Grotesque"/>
          <w:sz w:val="24"/>
          <w:szCs w:val="24"/>
        </w:rPr>
      </w:pPr>
    </w:p>
    <w:p w14:paraId="62F4BBAB" w14:textId="611CC9B1" w:rsidR="00210010" w:rsidRDefault="007E6D23" w:rsidP="00210010">
      <w:pPr>
        <w:ind w:right="-46"/>
        <w:rPr>
          <w:rFonts w:ascii="Galano Grotesque" w:hAnsi="Galano Grotesque" w:cs="Estrangelo Edessa"/>
          <w:noProof/>
          <w:sz w:val="24"/>
          <w:szCs w:val="24"/>
        </w:rPr>
      </w:pPr>
      <w:r w:rsidRPr="002103A9">
        <w:rPr>
          <w:rFonts w:ascii="Galano Grotesque" w:hAnsi="Galano Grotesque" w:cs="Arial"/>
          <w:sz w:val="24"/>
          <w:szCs w:val="24"/>
        </w:rPr>
        <w:t xml:space="preserve">We hope you enjoy </w:t>
      </w:r>
      <w:r w:rsidR="0040307C">
        <w:rPr>
          <w:rFonts w:ascii="Galano Grotesque" w:hAnsi="Galano Grotesque" w:cs="Arial"/>
          <w:sz w:val="24"/>
          <w:szCs w:val="24"/>
        </w:rPr>
        <w:t>this parcel.</w:t>
      </w:r>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5FF8EA42" w14:textId="3984351B" w:rsidR="003F789C" w:rsidRDefault="007E6D23" w:rsidP="00CB3F88">
      <w:pPr>
        <w:spacing w:line="240" w:lineRule="auto"/>
        <w:ind w:right="-45"/>
        <w:contextualSpacing/>
        <w:rPr>
          <w:rFonts w:ascii="Galano Grotesque" w:hAnsi="Galano Grotesque" w:cs="Arial"/>
          <w:sz w:val="24"/>
          <w:szCs w:val="24"/>
        </w:rPr>
      </w:pPr>
      <w:r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p>
    <w:p w14:paraId="1FF61CAF" w14:textId="486AC14E" w:rsidR="00E1321F" w:rsidRDefault="00E1321F" w:rsidP="00CB3F88">
      <w:pPr>
        <w:spacing w:line="240" w:lineRule="auto"/>
        <w:ind w:right="-45"/>
        <w:contextualSpacing/>
        <w:rPr>
          <w:rFonts w:ascii="Galano Grotesque" w:hAnsi="Galano Grotesque" w:cs="Arial"/>
          <w:sz w:val="24"/>
          <w:szCs w:val="24"/>
        </w:rPr>
      </w:pPr>
    </w:p>
    <w:p w14:paraId="71E66FC0" w14:textId="10CBACA1" w:rsidR="00E1321F" w:rsidRDefault="00E1321F" w:rsidP="00CB3F88">
      <w:pPr>
        <w:spacing w:line="240" w:lineRule="auto"/>
        <w:ind w:right="-45"/>
        <w:contextualSpacing/>
        <w:rPr>
          <w:rFonts w:ascii="Galano Grotesque" w:hAnsi="Galano Grotesque" w:cs="Arial"/>
          <w:sz w:val="24"/>
          <w:szCs w:val="24"/>
        </w:rPr>
      </w:pPr>
    </w:p>
    <w:p w14:paraId="081BC1B0" w14:textId="042D38E9" w:rsidR="003F789C" w:rsidRDefault="003F789C" w:rsidP="00CB3F88">
      <w:pPr>
        <w:spacing w:line="240" w:lineRule="auto"/>
        <w:ind w:right="-45"/>
        <w:contextualSpacing/>
        <w:rPr>
          <w:rFonts w:ascii="Galano Grotesque" w:hAnsi="Galano Grotesque" w:cs="Arial"/>
          <w:sz w:val="24"/>
          <w:szCs w:val="24"/>
        </w:rPr>
      </w:pPr>
    </w:p>
    <w:p w14:paraId="61D08295" w14:textId="55ECF1A0" w:rsidR="003A059F" w:rsidRPr="00792E38" w:rsidRDefault="0003054E" w:rsidP="00CB3F88">
      <w:pPr>
        <w:spacing w:line="240" w:lineRule="auto"/>
        <w:ind w:right="-45"/>
        <w:contextualSpacing/>
        <w:rPr>
          <w:rFonts w:ascii="Galano Grotesque" w:hAnsi="Galano Grotesque" w:cs="Arial"/>
          <w:sz w:val="28"/>
          <w:szCs w:val="28"/>
        </w:rPr>
      </w:pPr>
      <w:r w:rsidRPr="002103A9">
        <w:rPr>
          <w:rFonts w:ascii="Galano Grotesque" w:hAnsi="Galano Grotesque" w:cs="Arial"/>
          <w:b/>
          <w:noProof/>
          <w:sz w:val="24"/>
          <w:szCs w:val="24"/>
        </w:rPr>
        <w:drawing>
          <wp:anchor distT="0" distB="0" distL="114300" distR="114300" simplePos="0" relativeHeight="251663872" behindDoc="1" locked="0" layoutInCell="1" allowOverlap="1" wp14:anchorId="2AA46055" wp14:editId="35C94696">
            <wp:simplePos x="0" y="0"/>
            <wp:positionH relativeFrom="column">
              <wp:posOffset>4008120</wp:posOffset>
            </wp:positionH>
            <wp:positionV relativeFrom="paragraph">
              <wp:posOffset>198755</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C77A4B" w:rsidRPr="002103A9">
        <w:rPr>
          <w:rFonts w:ascii="Galano Grotesque" w:hAnsi="Galano Grotesque" w:cs="Arial"/>
          <w:sz w:val="24"/>
          <w:szCs w:val="24"/>
        </w:rPr>
        <w:br/>
      </w:r>
      <w:r w:rsidR="007E6D23" w:rsidRPr="00792E38">
        <w:rPr>
          <w:rFonts w:ascii="Galano Grotesque" w:hAnsi="Galano Grotesque" w:cs="Arial"/>
          <w:sz w:val="28"/>
          <w:szCs w:val="28"/>
        </w:rPr>
        <w:br/>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p>
    <w:sectPr w:rsidR="003A059F" w:rsidRPr="00792E3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03054E" w:rsidRDefault="0003054E" w:rsidP="002B7B4B">
      <w:pPr>
        <w:spacing w:after="0" w:line="240" w:lineRule="auto"/>
      </w:pPr>
      <w:r>
        <w:separator/>
      </w:r>
    </w:p>
  </w:endnote>
  <w:endnote w:type="continuationSeparator" w:id="0">
    <w:p w14:paraId="2CD5DC71" w14:textId="77777777" w:rsidR="0003054E" w:rsidRDefault="0003054E"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4C7CB40F" w:rsidR="0003054E" w:rsidRPr="002103A9" w:rsidRDefault="0003054E">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 xml:space="preserve">Red parcel </w:t>
    </w:r>
    <w:r>
      <w:rPr>
        <w:rFonts w:ascii="Galano Grotesque" w:hAnsi="Galano Grotesque"/>
        <w:b/>
        <w:bCs/>
        <w:color w:val="C00000"/>
        <w:sz w:val="24"/>
        <w:szCs w:val="24"/>
      </w:rPr>
      <w:t xml:space="preserve">5 </w:t>
    </w:r>
    <w:r w:rsidRPr="002103A9">
      <w:rPr>
        <w:rFonts w:ascii="Galano Grotesque" w:hAnsi="Galano Grotesque"/>
        <w:b/>
        <w:bCs/>
        <w:color w:val="C00000"/>
        <w:sz w:val="24"/>
        <w:szCs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03054E" w:rsidRDefault="0003054E" w:rsidP="002B7B4B">
      <w:pPr>
        <w:spacing w:after="0" w:line="240" w:lineRule="auto"/>
      </w:pPr>
      <w:r>
        <w:separator/>
      </w:r>
    </w:p>
  </w:footnote>
  <w:footnote w:type="continuationSeparator" w:id="0">
    <w:p w14:paraId="037506B0" w14:textId="77777777" w:rsidR="0003054E" w:rsidRDefault="0003054E"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E03"/>
    <w:multiLevelType w:val="hybridMultilevel"/>
    <w:tmpl w:val="E80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35A0"/>
    <w:multiLevelType w:val="hybridMultilevel"/>
    <w:tmpl w:val="E45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0F50"/>
    <w:multiLevelType w:val="hybridMultilevel"/>
    <w:tmpl w:val="475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17053"/>
    <w:multiLevelType w:val="hybridMultilevel"/>
    <w:tmpl w:val="FFD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3054E"/>
    <w:rsid w:val="00073640"/>
    <w:rsid w:val="00194FAD"/>
    <w:rsid w:val="00210010"/>
    <w:rsid w:val="002103A9"/>
    <w:rsid w:val="00271C9A"/>
    <w:rsid w:val="002B7B4B"/>
    <w:rsid w:val="00300A8F"/>
    <w:rsid w:val="00301EF6"/>
    <w:rsid w:val="00333458"/>
    <w:rsid w:val="0036749A"/>
    <w:rsid w:val="003A059F"/>
    <w:rsid w:val="003B263A"/>
    <w:rsid w:val="003F789C"/>
    <w:rsid w:val="0040307C"/>
    <w:rsid w:val="00553173"/>
    <w:rsid w:val="005D096B"/>
    <w:rsid w:val="00635556"/>
    <w:rsid w:val="00653A73"/>
    <w:rsid w:val="006D5D59"/>
    <w:rsid w:val="00792E38"/>
    <w:rsid w:val="007D0815"/>
    <w:rsid w:val="007E6D23"/>
    <w:rsid w:val="008031EC"/>
    <w:rsid w:val="009D3C06"/>
    <w:rsid w:val="00AA6A01"/>
    <w:rsid w:val="00AD1753"/>
    <w:rsid w:val="00AF2F15"/>
    <w:rsid w:val="00B57884"/>
    <w:rsid w:val="00C77A4B"/>
    <w:rsid w:val="00CB3F88"/>
    <w:rsid w:val="00E1321F"/>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8</cp:revision>
  <dcterms:created xsi:type="dcterms:W3CDTF">2020-03-04T16:29:00Z</dcterms:created>
  <dcterms:modified xsi:type="dcterms:W3CDTF">2020-03-30T16:05:00Z</dcterms:modified>
</cp:coreProperties>
</file>