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Letterbox Club is a programme run by BookTrust - the UK largest children’s reading charity.</w:t>
      </w:r>
    </w:p>
    <w:p w14:paraId="33564F71"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 xml:space="preserve">Virtual Schools and schools purchase the Letterbox Club parcels for children they feel would benefit the most and can either post or give the parcels directly to the children. </w:t>
      </w:r>
    </w:p>
    <w:p w14:paraId="11325F32"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The Letterbox Club provides six parcels of books, games and stationery, for them to enjoy and keep. When each parcel arrives, you can also get involved, by reading and playing the games together.</w:t>
      </w:r>
    </w:p>
    <w:p w14:paraId="547ABD08" w14:textId="77777777" w:rsidR="00EC49E6" w:rsidRPr="000F57CD" w:rsidRDefault="00EC49E6" w:rsidP="00EC49E6">
      <w:pPr>
        <w:tabs>
          <w:tab w:val="left" w:pos="1113"/>
          <w:tab w:val="right" w:pos="9072"/>
        </w:tabs>
        <w:ind w:right="-46"/>
        <w:rPr>
          <w:rStyle w:val="Hyperlink"/>
          <w:rFonts w:ascii="Galano Grotesque" w:hAnsi="Galano Grotesque" w:cs="Arial"/>
          <w:b/>
          <w:sz w:val="24"/>
          <w:szCs w:val="24"/>
        </w:rPr>
      </w:pPr>
      <w:r w:rsidRPr="000F57CD">
        <w:rPr>
          <w:rFonts w:ascii="Galano Grotesque" w:hAnsi="Galano Grotesque" w:cs="Arial"/>
          <w:sz w:val="24"/>
          <w:szCs w:val="24"/>
        </w:rPr>
        <w:t xml:space="preserve">For more information on Letterbox Club, visit: </w:t>
      </w:r>
      <w:hyperlink r:id="rId8" w:history="1">
        <w:r w:rsidRPr="000F57CD">
          <w:rPr>
            <w:rStyle w:val="Hyperlink"/>
            <w:rFonts w:ascii="Galano Grotesque" w:hAnsi="Galano Grotesque" w:cs="Arial"/>
            <w:b/>
            <w:color w:val="auto"/>
            <w:sz w:val="24"/>
            <w:szCs w:val="24"/>
          </w:rPr>
          <w:t>www.booktrust.org.uk/letterbox-club-families</w:t>
        </w:r>
      </w:hyperlink>
    </w:p>
    <w:p w14:paraId="03B2BAC5" w14:textId="77777777" w:rsidR="00EC49E6" w:rsidRPr="000F57CD" w:rsidRDefault="00EC49E6" w:rsidP="00EC49E6">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37CECDA" w14:textId="4A97635A" w:rsidR="006B1626" w:rsidRPr="000F57CD" w:rsidRDefault="00EC49E6" w:rsidP="00EC49E6">
      <w:pPr>
        <w:tabs>
          <w:tab w:val="left" w:pos="1113"/>
          <w:tab w:val="right" w:pos="9072"/>
        </w:tabs>
        <w:ind w:right="-46"/>
        <w:rPr>
          <w:rFonts w:ascii="Galano Grotesque" w:hAnsi="Galano Grotesque" w:cs="Arial"/>
          <w:b/>
          <w:color w:val="00B050"/>
          <w:sz w:val="24"/>
          <w:szCs w:val="24"/>
        </w:rPr>
      </w:pPr>
      <w:r w:rsidRPr="000F57CD">
        <w:rPr>
          <w:rFonts w:ascii="Galano Grotesque" w:hAnsi="Galano Grotesque" w:cs="Arial"/>
          <w:b/>
          <w:color w:val="00B050"/>
          <w:sz w:val="24"/>
          <w:szCs w:val="24"/>
        </w:rPr>
        <w:t>Here's some tips to enjoy this parcel</w:t>
      </w:r>
      <w:bookmarkEnd w:id="0"/>
      <w:r w:rsidRPr="000F57CD">
        <w:rPr>
          <w:rFonts w:ascii="Galano Grotesque" w:hAnsi="Galano Grotesque" w:cs="Arial"/>
          <w:b/>
          <w:color w:val="00B050"/>
          <w:sz w:val="24"/>
          <w:szCs w:val="24"/>
        </w:rPr>
        <w:t>:</w:t>
      </w:r>
      <w:bookmarkEnd w:id="1"/>
    </w:p>
    <w:p w14:paraId="6FDC2C66" w14:textId="77777777" w:rsidR="001661FA" w:rsidRPr="001661FA" w:rsidRDefault="001661FA" w:rsidP="001661FA">
      <w:pPr>
        <w:pStyle w:val="ListParagraph"/>
        <w:numPr>
          <w:ilvl w:val="0"/>
          <w:numId w:val="9"/>
        </w:numPr>
        <w:rPr>
          <w:rFonts w:ascii="Galano Grotesque" w:hAnsi="Galano Grotesque"/>
          <w:sz w:val="24"/>
          <w:szCs w:val="24"/>
        </w:rPr>
      </w:pPr>
      <w:r w:rsidRPr="001661FA">
        <w:rPr>
          <w:rFonts w:ascii="Galano Grotesque" w:hAnsi="Galano Grotesque"/>
          <w:sz w:val="24"/>
          <w:szCs w:val="24"/>
        </w:rPr>
        <w:t xml:space="preserve">We hope your child enjoys </w:t>
      </w:r>
      <w:r w:rsidRPr="001661FA">
        <w:rPr>
          <w:rFonts w:ascii="Galano Grotesque" w:hAnsi="Galano Grotesque"/>
          <w:b/>
          <w:bCs/>
          <w:i/>
          <w:iCs/>
          <w:color w:val="00B050"/>
          <w:sz w:val="24"/>
          <w:szCs w:val="24"/>
        </w:rPr>
        <w:t>The Apprentice Witch.</w:t>
      </w:r>
      <w:r w:rsidRPr="001661FA">
        <w:rPr>
          <w:rFonts w:ascii="Galano Grotesque" w:hAnsi="Galano Grotesque"/>
          <w:i/>
          <w:iCs/>
          <w:color w:val="00B050"/>
          <w:sz w:val="24"/>
          <w:szCs w:val="24"/>
        </w:rPr>
        <w:t xml:space="preserve"> </w:t>
      </w:r>
      <w:r w:rsidRPr="001661FA">
        <w:rPr>
          <w:rFonts w:ascii="Galano Grotesque" w:hAnsi="Galano Grotesque"/>
          <w:sz w:val="24"/>
          <w:szCs w:val="24"/>
        </w:rPr>
        <w:t xml:space="preserve">You can find more books like this if you visit the BookTrust website and search by age range and topic: </w:t>
      </w:r>
      <w:hyperlink r:id="rId9" w:history="1">
        <w:r w:rsidRPr="001661FA">
          <w:rPr>
            <w:rStyle w:val="Hyperlink"/>
            <w:rFonts w:ascii="Galano Grotesque" w:hAnsi="Galano Grotesque"/>
            <w:b/>
            <w:bCs/>
            <w:color w:val="auto"/>
            <w:sz w:val="24"/>
            <w:szCs w:val="24"/>
          </w:rPr>
          <w:t>www.booktrust.org.uk/books</w:t>
        </w:r>
      </w:hyperlink>
    </w:p>
    <w:p w14:paraId="6CA03632" w14:textId="77777777" w:rsidR="001661FA" w:rsidRPr="001661FA" w:rsidRDefault="001661FA" w:rsidP="001661FA">
      <w:pPr>
        <w:pStyle w:val="ListParagraph"/>
        <w:numPr>
          <w:ilvl w:val="0"/>
          <w:numId w:val="9"/>
        </w:numPr>
        <w:rPr>
          <w:rFonts w:ascii="Galano Grotesque" w:hAnsi="Galano Grotesque"/>
          <w:sz w:val="24"/>
          <w:szCs w:val="24"/>
        </w:rPr>
      </w:pPr>
      <w:r w:rsidRPr="001661FA">
        <w:rPr>
          <w:rFonts w:ascii="Galano Grotesque" w:hAnsi="Galano Grotesque"/>
          <w:b/>
          <w:bCs/>
          <w:i/>
          <w:iCs/>
          <w:color w:val="00B050"/>
          <w:sz w:val="24"/>
          <w:szCs w:val="24"/>
        </w:rPr>
        <w:t>Heroes</w:t>
      </w:r>
      <w:r w:rsidRPr="001661FA">
        <w:rPr>
          <w:rFonts w:ascii="Galano Grotesque" w:hAnsi="Galano Grotesque"/>
          <w:i/>
          <w:iCs/>
          <w:color w:val="00B050"/>
          <w:sz w:val="24"/>
          <w:szCs w:val="24"/>
        </w:rPr>
        <w:t xml:space="preserve"> </w:t>
      </w:r>
      <w:r w:rsidRPr="001661FA">
        <w:rPr>
          <w:rFonts w:ascii="Galano Grotesque" w:hAnsi="Galano Grotesque"/>
          <w:sz w:val="24"/>
          <w:szCs w:val="24"/>
        </w:rPr>
        <w:t>is a beautifully illustrated collection of true stories about extraordinary animals who have saved lives. There’s also a letter from the author – you could encourage your child to write back with any questions they have about the book.</w:t>
      </w:r>
    </w:p>
    <w:p w14:paraId="594C00CB" w14:textId="77777777" w:rsidR="001661FA" w:rsidRPr="001661FA" w:rsidRDefault="001661FA" w:rsidP="001661FA">
      <w:pPr>
        <w:pStyle w:val="ListParagraph"/>
        <w:numPr>
          <w:ilvl w:val="0"/>
          <w:numId w:val="9"/>
        </w:numPr>
        <w:rPr>
          <w:rFonts w:ascii="Galano Grotesque" w:hAnsi="Galano Grotesque"/>
          <w:sz w:val="24"/>
          <w:szCs w:val="24"/>
        </w:rPr>
      </w:pPr>
      <w:r w:rsidRPr="001661FA">
        <w:rPr>
          <w:rFonts w:ascii="Galano Grotesque" w:hAnsi="Galano Grotesque"/>
          <w:b/>
          <w:bCs/>
          <w:color w:val="00B050"/>
          <w:sz w:val="24"/>
          <w:szCs w:val="24"/>
        </w:rPr>
        <w:t>The Letterbox Club Members’ Area</w:t>
      </w:r>
      <w:r w:rsidRPr="001661FA">
        <w:rPr>
          <w:rFonts w:ascii="Galano Grotesque" w:hAnsi="Galano Grotesque"/>
          <w:color w:val="00B050"/>
          <w:sz w:val="24"/>
          <w:szCs w:val="24"/>
        </w:rPr>
        <w:t xml:space="preserve"> </w:t>
      </w:r>
      <w:r w:rsidRPr="001661FA">
        <w:rPr>
          <w:rFonts w:ascii="Galano Grotesque" w:hAnsi="Galano Grotesque"/>
          <w:sz w:val="24"/>
          <w:szCs w:val="24"/>
        </w:rPr>
        <w:t xml:space="preserve">which contains author content, activities and videos. Children don’t need to log in – just type in this link: </w:t>
      </w:r>
      <w:hyperlink r:id="rId10" w:history="1">
        <w:r w:rsidRPr="001661FA">
          <w:rPr>
            <w:rStyle w:val="Hyperlink"/>
            <w:rFonts w:ascii="Galano Grotesque" w:hAnsi="Galano Grotesque"/>
            <w:b/>
            <w:bCs/>
            <w:color w:val="auto"/>
            <w:sz w:val="24"/>
            <w:szCs w:val="24"/>
          </w:rPr>
          <w:t>www.booktrust.org.uk/letterbox-club-members-2</w:t>
        </w:r>
      </w:hyperlink>
    </w:p>
    <w:p w14:paraId="39AE691D" w14:textId="77777777" w:rsidR="000D0810" w:rsidRPr="001661FA" w:rsidRDefault="000D0810" w:rsidP="000D0810">
      <w:pPr>
        <w:spacing w:line="240" w:lineRule="auto"/>
        <w:ind w:right="-45"/>
        <w:contextualSpacing/>
        <w:rPr>
          <w:rFonts w:ascii="Galano Grotesque" w:hAnsi="Galano Grotesque" w:cs="Arial"/>
          <w:sz w:val="24"/>
          <w:szCs w:val="24"/>
        </w:rPr>
      </w:pPr>
    </w:p>
    <w:p w14:paraId="5D06F23D" w14:textId="14D7E665" w:rsidR="00EC49E6" w:rsidRPr="000F57CD" w:rsidRDefault="00EC49E6" w:rsidP="00FF301E">
      <w:pPr>
        <w:spacing w:line="240" w:lineRule="auto"/>
        <w:ind w:right="-46"/>
        <w:rPr>
          <w:rFonts w:ascii="Galano Grotesque" w:hAnsi="Galano Grotesque" w:cs="Arial"/>
          <w:sz w:val="24"/>
          <w:szCs w:val="24"/>
        </w:rPr>
      </w:pPr>
      <w:r w:rsidRPr="000F57CD">
        <w:rPr>
          <w:rFonts w:ascii="Galano Grotesque" w:hAnsi="Galano Grotesque" w:cs="Arial"/>
          <w:sz w:val="24"/>
          <w:szCs w:val="24"/>
        </w:rPr>
        <w:t xml:space="preserve">We hope you all enjoy this </w:t>
      </w:r>
      <w:bookmarkStart w:id="2" w:name="_GoBack"/>
      <w:bookmarkEnd w:id="2"/>
      <w:r w:rsidRPr="000F57CD">
        <w:rPr>
          <w:rFonts w:ascii="Galano Grotesque" w:hAnsi="Galano Grotesque" w:cs="Arial"/>
          <w:sz w:val="24"/>
          <w:szCs w:val="24"/>
        </w:rPr>
        <w:t>parcel</w:t>
      </w:r>
      <w:r w:rsidR="000D0810" w:rsidRPr="000F57CD">
        <w:rPr>
          <w:rFonts w:ascii="Galano Grotesque" w:hAnsi="Galano Grotesque" w:cs="Arial"/>
          <w:sz w:val="24"/>
          <w:szCs w:val="24"/>
        </w:rPr>
        <w:t>.</w:t>
      </w:r>
    </w:p>
    <w:p w14:paraId="61064621" w14:textId="42F87756" w:rsidR="00EC49E6" w:rsidRDefault="00EC49E6" w:rsidP="003839D5">
      <w:pPr>
        <w:spacing w:line="240" w:lineRule="auto"/>
        <w:ind w:right="-46"/>
        <w:rPr>
          <w:rFonts w:ascii="Galano Grotesque" w:hAnsi="Galano Grotesque" w:cs="Arial"/>
          <w:sz w:val="24"/>
          <w:szCs w:val="24"/>
        </w:rPr>
      </w:pPr>
      <w:r w:rsidRPr="000F57CD">
        <w:rPr>
          <w:rFonts w:ascii="Galano Grotesque" w:hAnsi="Galano Grotesque" w:cs="Arial"/>
          <w:sz w:val="24"/>
          <w:szCs w:val="24"/>
        </w:rPr>
        <w:t>Best wishes</w:t>
      </w:r>
      <w:r w:rsidR="00542EB3" w:rsidRPr="000F57CD">
        <w:rPr>
          <w:rFonts w:ascii="Galano Grotesque" w:hAnsi="Galano Grotesque" w:cs="Arial"/>
          <w:sz w:val="24"/>
          <w:szCs w:val="24"/>
        </w:rPr>
        <w:t>,</w:t>
      </w:r>
      <w:r w:rsidR="00542EB3" w:rsidRPr="000F57CD">
        <w:rPr>
          <w:rFonts w:ascii="Galano Grotesque" w:hAnsi="Galano Grotesque" w:cs="Arial"/>
          <w:sz w:val="24"/>
          <w:szCs w:val="24"/>
        </w:rPr>
        <w:br/>
      </w:r>
      <w:r w:rsidR="007E6D23" w:rsidRPr="000F57CD">
        <w:rPr>
          <w:rFonts w:ascii="Galano Grotesque" w:hAnsi="Galano Grotesque" w:cs="Arial"/>
          <w:sz w:val="24"/>
          <w:szCs w:val="24"/>
        </w:rPr>
        <w:t xml:space="preserve">The Letterbox Club Team </w:t>
      </w:r>
      <w:r w:rsidRPr="000F57CD">
        <w:rPr>
          <w:rFonts w:ascii="Galano Grotesque" w:hAnsi="Galano Grotesque" w:cs="Arial"/>
          <w:sz w:val="24"/>
          <w:szCs w:val="24"/>
        </w:rPr>
        <w:t>at BookTrust</w:t>
      </w:r>
    </w:p>
    <w:p w14:paraId="51070724" w14:textId="52280F7F" w:rsidR="000F57CD" w:rsidRDefault="000F57CD" w:rsidP="003839D5">
      <w:pPr>
        <w:spacing w:line="240" w:lineRule="auto"/>
        <w:ind w:right="-46"/>
        <w:rPr>
          <w:rFonts w:ascii="Galano Grotesque" w:hAnsi="Galano Grotesque" w:cs="Arial"/>
          <w:sz w:val="24"/>
          <w:szCs w:val="24"/>
        </w:rPr>
      </w:pPr>
    </w:p>
    <w:p w14:paraId="2F68FA63" w14:textId="4302FD3A" w:rsidR="000F57CD" w:rsidRPr="000F57CD" w:rsidRDefault="001661FA" w:rsidP="003839D5">
      <w:pPr>
        <w:spacing w:line="240" w:lineRule="auto"/>
        <w:ind w:right="-46"/>
        <w:rPr>
          <w:rFonts w:ascii="Galano Grotesque" w:hAnsi="Galano Grotesque" w:cs="Arial"/>
          <w:b/>
          <w:color w:val="7EC234"/>
          <w:sz w:val="24"/>
          <w:szCs w:val="24"/>
        </w:rPr>
      </w:pPr>
      <w:r w:rsidRPr="000F57CD">
        <w:rPr>
          <w:rFonts w:ascii="Galano Grotesque" w:hAnsi="Galano Grotesque" w:cs="Arial"/>
          <w:noProof/>
          <w:sz w:val="24"/>
          <w:szCs w:val="24"/>
        </w:rPr>
        <w:drawing>
          <wp:anchor distT="0" distB="0" distL="114300" distR="114300" simplePos="0" relativeHeight="251660288" behindDoc="1" locked="0" layoutInCell="1" allowOverlap="1" wp14:anchorId="085E5D82" wp14:editId="20B7FB15">
            <wp:simplePos x="0" y="0"/>
            <wp:positionH relativeFrom="column">
              <wp:posOffset>4249612</wp:posOffset>
            </wp:positionH>
            <wp:positionV relativeFrom="paragraph">
              <wp:posOffset>232440</wp:posOffset>
            </wp:positionV>
            <wp:extent cx="2223135" cy="1571625"/>
            <wp:effectExtent l="0" t="0" r="5715"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3135" cy="1571625"/>
                    </a:xfrm>
                    <a:prstGeom prst="rect">
                      <a:avLst/>
                    </a:prstGeom>
                  </pic:spPr>
                </pic:pic>
              </a:graphicData>
            </a:graphic>
            <wp14:sizeRelH relativeFrom="page">
              <wp14:pctWidth>0</wp14:pctWidth>
            </wp14:sizeRelH>
            <wp14:sizeRelV relativeFrom="page">
              <wp14:pctHeight>0</wp14:pctHeight>
            </wp14:sizeRelV>
          </wp:anchor>
        </w:drawing>
      </w:r>
    </w:p>
    <w:p w14:paraId="216B48A4" w14:textId="2BDC71B5" w:rsidR="00EC49E6" w:rsidRDefault="00EC49E6" w:rsidP="00FF301E">
      <w:pPr>
        <w:spacing w:line="240" w:lineRule="auto"/>
        <w:ind w:right="-46"/>
        <w:rPr>
          <w:rFonts w:ascii="Galano Grotesque" w:hAnsi="Galano Grotesque" w:cs="Arial"/>
          <w:b/>
          <w:color w:val="7EC234"/>
          <w:sz w:val="28"/>
          <w:szCs w:val="28"/>
        </w:rPr>
      </w:pPr>
    </w:p>
    <w:p w14:paraId="1F3080C0" w14:textId="55E3BFAB" w:rsidR="003A059F" w:rsidRPr="009167AB" w:rsidRDefault="003A059F" w:rsidP="00FF301E">
      <w:pPr>
        <w:spacing w:line="240" w:lineRule="auto"/>
        <w:ind w:right="-46"/>
        <w:rPr>
          <w:rFonts w:ascii="Galano Grotesque" w:hAnsi="Galano Grotesque" w:cs="Arial"/>
          <w:sz w:val="28"/>
          <w:szCs w:val="28"/>
        </w:rPr>
      </w:pPr>
    </w:p>
    <w:sectPr w:rsidR="003A059F" w:rsidRPr="009167AB" w:rsidSect="009167AB">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0F57CD" w:rsidRDefault="000F57CD" w:rsidP="001D7262">
      <w:pPr>
        <w:spacing w:after="0" w:line="240" w:lineRule="auto"/>
      </w:pPr>
      <w:r>
        <w:separator/>
      </w:r>
    </w:p>
  </w:endnote>
  <w:endnote w:type="continuationSeparator" w:id="0">
    <w:p w14:paraId="58F2A7B0" w14:textId="77777777" w:rsidR="000F57CD" w:rsidRDefault="000F57CD"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3D4D2808" w:rsidR="000F57CD" w:rsidRPr="00EC49E6" w:rsidRDefault="000F57CD">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 xml:space="preserve">Green parcel </w:t>
    </w:r>
    <w:r w:rsidR="001661FA">
      <w:rPr>
        <w:rFonts w:ascii="Galano Grotesque" w:hAnsi="Galano Grotesque"/>
        <w:b/>
        <w:bCs/>
        <w:color w:val="00B050"/>
        <w:sz w:val="24"/>
        <w:szCs w:val="24"/>
      </w:rPr>
      <w:t>6</w:t>
    </w:r>
    <w:r w:rsidRPr="00EC49E6">
      <w:rPr>
        <w:rFonts w:ascii="Galano Grotesque" w:hAnsi="Galano Grotesque"/>
        <w:b/>
        <w:bCs/>
        <w:color w:val="00B050"/>
        <w:sz w:val="24"/>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0F57CD" w:rsidRDefault="000F57CD" w:rsidP="001D7262">
      <w:pPr>
        <w:spacing w:after="0" w:line="240" w:lineRule="auto"/>
      </w:pPr>
      <w:r>
        <w:separator/>
      </w:r>
    </w:p>
  </w:footnote>
  <w:footnote w:type="continuationSeparator" w:id="0">
    <w:p w14:paraId="218C9C90" w14:textId="77777777" w:rsidR="000F57CD" w:rsidRDefault="000F57CD"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0323"/>
    <w:multiLevelType w:val="hybridMultilevel"/>
    <w:tmpl w:val="FB1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49F9"/>
    <w:multiLevelType w:val="hybridMultilevel"/>
    <w:tmpl w:val="32B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D5C"/>
    <w:multiLevelType w:val="hybridMultilevel"/>
    <w:tmpl w:val="5F6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01443"/>
    <w:multiLevelType w:val="hybridMultilevel"/>
    <w:tmpl w:val="10A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535124D"/>
    <w:multiLevelType w:val="hybridMultilevel"/>
    <w:tmpl w:val="6BB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0D0810"/>
    <w:rsid w:val="000F57CD"/>
    <w:rsid w:val="001661FA"/>
    <w:rsid w:val="00174C01"/>
    <w:rsid w:val="00190609"/>
    <w:rsid w:val="001D62EC"/>
    <w:rsid w:val="001D7262"/>
    <w:rsid w:val="001E2E2C"/>
    <w:rsid w:val="00252121"/>
    <w:rsid w:val="00271C9A"/>
    <w:rsid w:val="002878A6"/>
    <w:rsid w:val="002A2F51"/>
    <w:rsid w:val="00315FF2"/>
    <w:rsid w:val="00323108"/>
    <w:rsid w:val="00337488"/>
    <w:rsid w:val="0035436A"/>
    <w:rsid w:val="0036749A"/>
    <w:rsid w:val="003839D5"/>
    <w:rsid w:val="003A059F"/>
    <w:rsid w:val="003B0E5E"/>
    <w:rsid w:val="003B263A"/>
    <w:rsid w:val="003C62AB"/>
    <w:rsid w:val="0043489E"/>
    <w:rsid w:val="005251C4"/>
    <w:rsid w:val="005314B0"/>
    <w:rsid w:val="00542EB3"/>
    <w:rsid w:val="005E7C2C"/>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27056"/>
    <w:rsid w:val="00C328B5"/>
    <w:rsid w:val="00C411B3"/>
    <w:rsid w:val="00C543F1"/>
    <w:rsid w:val="00C70295"/>
    <w:rsid w:val="00C82A05"/>
    <w:rsid w:val="00C952F9"/>
    <w:rsid w:val="00CA1AE4"/>
    <w:rsid w:val="00CA6782"/>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booktrust.org.uk/letterbox-club-members-2" TargetMode="External"/><Relationship Id="rId4" Type="http://schemas.openxmlformats.org/officeDocument/2006/relationships/webSettings" Target="webSettings.xml"/><Relationship Id="rId9" Type="http://schemas.openxmlformats.org/officeDocument/2006/relationships/hyperlink" Target="http://www.booktrust.org.uk/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11</cp:revision>
  <dcterms:created xsi:type="dcterms:W3CDTF">2020-03-04T16:19:00Z</dcterms:created>
  <dcterms:modified xsi:type="dcterms:W3CDTF">2020-03-31T10:38:00Z</dcterms:modified>
</cp:coreProperties>
</file>