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B502" w14:textId="77777777" w:rsidR="00063DF1" w:rsidRDefault="00F502AA" w:rsidP="00063DF1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0A0A50" wp14:editId="553A5E7D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124075" cy="1449705"/>
            <wp:effectExtent l="0" t="0" r="9525" b="0"/>
            <wp:wrapTight wrapText="bothSides">
              <wp:wrapPolygon edited="0">
                <wp:start x="0" y="0"/>
                <wp:lineTo x="0" y="21288"/>
                <wp:lineTo x="21503" y="21288"/>
                <wp:lineTo x="21503" y="0"/>
                <wp:lineTo x="0" y="0"/>
              </wp:wrapPolygon>
            </wp:wrapTight>
            <wp:docPr id="4" name="Picture 4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F1">
        <w:rPr>
          <w:rFonts w:ascii="Comic Sans MS" w:hAnsi="Comic Sans MS" w:cs="Arial"/>
          <w:noProof/>
          <w:sz w:val="28"/>
          <w:szCs w:val="28"/>
        </w:rPr>
        <w:tab/>
      </w:r>
    </w:p>
    <w:p w14:paraId="791CEC35" w14:textId="77777777" w:rsidR="00063DF1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659EAF54" w14:textId="77777777" w:rsidR="00063DF1" w:rsidRDefault="00063DF1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</w:p>
    <w:p w14:paraId="13B90FF2" w14:textId="77777777" w:rsidR="00942379" w:rsidRPr="00640E82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 w:rsidR="00594136">
        <w:rPr>
          <w:rFonts w:ascii="Arial" w:hAnsi="Arial" w:cs="Arial"/>
          <w:sz w:val="28"/>
          <w:szCs w:val="28"/>
        </w:rPr>
        <w:br/>
      </w:r>
      <w:r w:rsidR="00D910E8" w:rsidRPr="00640E82">
        <w:rPr>
          <w:rFonts w:ascii="Arial" w:hAnsi="Arial" w:cs="Arial"/>
          <w:b/>
        </w:rPr>
        <w:t xml:space="preserve">Top Letterbox tips - </w:t>
      </w:r>
      <w:r w:rsidR="00F156C7" w:rsidRPr="00640E82">
        <w:rPr>
          <w:rFonts w:ascii="Arial" w:hAnsi="Arial" w:cs="Arial"/>
          <w:b/>
        </w:rPr>
        <w:t xml:space="preserve">Parcel </w:t>
      </w:r>
      <w:r w:rsidR="005240BC" w:rsidRPr="00640E82">
        <w:rPr>
          <w:rFonts w:ascii="Arial" w:hAnsi="Arial" w:cs="Arial"/>
          <w:b/>
        </w:rPr>
        <w:t>5</w:t>
      </w:r>
    </w:p>
    <w:p w14:paraId="766601BC" w14:textId="77777777" w:rsidR="00636A09" w:rsidRDefault="007D4C21" w:rsidP="00190930">
      <w:pPr>
        <w:tabs>
          <w:tab w:val="left" w:pos="8100"/>
        </w:tabs>
        <w:rPr>
          <w:rFonts w:ascii="Arial" w:hAnsi="Arial" w:cs="Arial"/>
        </w:rPr>
      </w:pPr>
      <w:r w:rsidRPr="00640E82">
        <w:rPr>
          <w:rFonts w:ascii="Arial" w:hAnsi="Arial" w:cs="Arial"/>
          <w:b/>
          <w:color w:val="0070C0"/>
        </w:rPr>
        <w:br/>
      </w:r>
      <w:r w:rsidR="008059E4" w:rsidRPr="00640E82">
        <w:rPr>
          <w:rFonts w:ascii="Arial" w:hAnsi="Arial" w:cs="Arial"/>
          <w:b/>
          <w:color w:val="FFC000"/>
        </w:rPr>
        <w:t xml:space="preserve"> </w:t>
      </w:r>
      <w:r w:rsidR="00293A98" w:rsidRPr="00640E82">
        <w:rPr>
          <w:rFonts w:ascii="Arial" w:hAnsi="Arial" w:cs="Arial"/>
          <w:color w:val="7030A0"/>
        </w:rPr>
        <w:br/>
      </w:r>
    </w:p>
    <w:p w14:paraId="2A182D67" w14:textId="77777777" w:rsidR="00405867" w:rsidRPr="00276B2D" w:rsidRDefault="00405867" w:rsidP="00405867">
      <w:pPr>
        <w:ind w:right="-46"/>
        <w:rPr>
          <w:rFonts w:ascii="Arial" w:hAnsi="Arial" w:cs="Arial"/>
          <w:b/>
          <w:color w:val="0070C0"/>
        </w:rPr>
      </w:pPr>
      <w:r w:rsidRPr="00276B2D">
        <w:rPr>
          <w:rFonts w:ascii="Arial" w:hAnsi="Arial" w:cs="Arial"/>
        </w:rPr>
        <w:t xml:space="preserve">The Letterbox Club provides six, monthly parcels of books, games and stationery to children and young people across the UK. It’s run by a reading charity called BookTrust. For more information please visit </w:t>
      </w:r>
      <w:r w:rsidRPr="00276B2D">
        <w:rPr>
          <w:rFonts w:ascii="Arial" w:hAnsi="Arial" w:cs="Arial"/>
          <w:b/>
          <w:color w:val="0070C0"/>
        </w:rPr>
        <w:t>www.booktrust.org.uk/letterbox-club-families</w:t>
      </w:r>
    </w:p>
    <w:p w14:paraId="0FACDBF5" w14:textId="77777777" w:rsidR="00F156C7" w:rsidRPr="00640E82" w:rsidRDefault="00190930" w:rsidP="00AF2316">
      <w:pPr>
        <w:ind w:right="-46"/>
        <w:rPr>
          <w:rFonts w:ascii="Arial" w:hAnsi="Arial" w:cs="Arial"/>
          <w:b/>
          <w:color w:val="000000" w:themeColor="text1"/>
        </w:rPr>
      </w:pPr>
      <w:r w:rsidRPr="00640E82">
        <w:rPr>
          <w:rFonts w:ascii="Arial" w:hAnsi="Arial" w:cs="Arial"/>
          <w:b/>
          <w:color w:val="000000" w:themeColor="text1"/>
        </w:rPr>
        <w:br/>
      </w:r>
      <w:r w:rsidR="00CA3AAC" w:rsidRPr="00640E82">
        <w:rPr>
          <w:rFonts w:ascii="Arial" w:hAnsi="Arial" w:cs="Arial"/>
          <w:b/>
          <w:color w:val="000000" w:themeColor="text1"/>
        </w:rPr>
        <w:br/>
      </w:r>
      <w:r w:rsidRPr="00640E82">
        <w:rPr>
          <w:rFonts w:ascii="Arial" w:hAnsi="Arial" w:cs="Arial"/>
          <w:b/>
          <w:color w:val="000000" w:themeColor="text1"/>
        </w:rPr>
        <w:t>Here are some ideas for supporting your child with this month’s parcel:</w:t>
      </w:r>
      <w:r w:rsidR="004A1CDB" w:rsidRPr="00640E82">
        <w:rPr>
          <w:rFonts w:ascii="Arial" w:hAnsi="Arial" w:cs="Arial"/>
          <w:b/>
          <w:noProof/>
          <w:color w:val="009999"/>
          <w:lang w:eastAsia="en-GB"/>
        </w:rPr>
        <w:br/>
      </w:r>
    </w:p>
    <w:p w14:paraId="1C770814" w14:textId="7293FCD9" w:rsidR="00EB43D1" w:rsidRPr="00640E82" w:rsidRDefault="00761DCD" w:rsidP="009B6C5A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640E82">
        <w:rPr>
          <w:rFonts w:ascii="Arial" w:hAnsi="Arial" w:cs="Arial"/>
          <w:iCs/>
          <w:sz w:val="24"/>
          <w:szCs w:val="24"/>
        </w:rPr>
        <w:t>This month, we’</w:t>
      </w:r>
      <w:r w:rsidR="00EB43D1" w:rsidRPr="00640E82">
        <w:rPr>
          <w:rFonts w:ascii="Arial" w:hAnsi="Arial" w:cs="Arial"/>
          <w:iCs/>
          <w:sz w:val="24"/>
          <w:szCs w:val="24"/>
        </w:rPr>
        <w:t xml:space="preserve">ve sent your child </w:t>
      </w:r>
      <w:r w:rsidR="00EB43D1" w:rsidRPr="00640E82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The Invincible Tony Spears </w:t>
      </w:r>
      <w:r w:rsidR="00EB43D1" w:rsidRPr="00640E82">
        <w:rPr>
          <w:rFonts w:ascii="Arial" w:hAnsi="Arial" w:cs="Arial"/>
          <w:noProof/>
          <w:sz w:val="24"/>
          <w:szCs w:val="24"/>
          <w:lang w:eastAsia="en-GB"/>
        </w:rPr>
        <w:t xml:space="preserve">– a story about a boy who moves to a new home but then finds that his kitchen transforms into a spaceship! </w:t>
      </w:r>
      <w:r w:rsidR="009B6C5A" w:rsidRPr="00640E82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B6C5A" w:rsidRPr="00640E82">
        <w:rPr>
          <w:rFonts w:ascii="Arial" w:hAnsi="Arial" w:cs="Arial"/>
          <w:sz w:val="24"/>
          <w:szCs w:val="24"/>
        </w:rPr>
        <w:t xml:space="preserve">There’s also an exercise book in this month’s parcel so you could encourage your child to note down any fun or interesting words they come across. </w:t>
      </w:r>
    </w:p>
    <w:p w14:paraId="12DCFD05" w14:textId="77777777" w:rsidR="00EB43D1" w:rsidRPr="00640E82" w:rsidRDefault="00EB43D1" w:rsidP="00EB43D1">
      <w:pPr>
        <w:rPr>
          <w:rFonts w:ascii="Arial" w:hAnsi="Arial" w:cs="Arial"/>
          <w:iCs/>
        </w:rPr>
      </w:pPr>
    </w:p>
    <w:p w14:paraId="72DC823D" w14:textId="12F68FDD" w:rsidR="009B6C5A" w:rsidRPr="00640E82" w:rsidRDefault="00E850EF" w:rsidP="00B047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0E82">
        <w:rPr>
          <w:rFonts w:ascii="Arial" w:hAnsi="Arial" w:cs="Arial"/>
          <w:sz w:val="24"/>
          <w:szCs w:val="24"/>
        </w:rPr>
        <w:t xml:space="preserve">Using their </w:t>
      </w:r>
      <w:r w:rsidRPr="00640E82">
        <w:rPr>
          <w:rFonts w:ascii="Arial" w:hAnsi="Arial" w:cs="Arial"/>
          <w:b/>
          <w:color w:val="0070C0"/>
          <w:sz w:val="24"/>
          <w:szCs w:val="24"/>
        </w:rPr>
        <w:t>Parakeet</w:t>
      </w:r>
      <w:r w:rsidR="00091016">
        <w:rPr>
          <w:rFonts w:ascii="Arial" w:hAnsi="Arial" w:cs="Arial"/>
          <w:b/>
          <w:color w:val="0070C0"/>
          <w:sz w:val="24"/>
          <w:szCs w:val="24"/>
        </w:rPr>
        <w:t>s</w:t>
      </w:r>
      <w:bookmarkStart w:id="0" w:name="_GoBack"/>
      <w:bookmarkEnd w:id="0"/>
      <w:r w:rsidRPr="00640E82">
        <w:rPr>
          <w:rFonts w:ascii="Arial" w:hAnsi="Arial" w:cs="Arial"/>
          <w:b/>
          <w:color w:val="0070C0"/>
          <w:sz w:val="24"/>
          <w:szCs w:val="24"/>
        </w:rPr>
        <w:t xml:space="preserve"> postcard</w:t>
      </w:r>
      <w:r w:rsidRPr="00640E82">
        <w:rPr>
          <w:rFonts w:ascii="Arial" w:hAnsi="Arial" w:cs="Arial"/>
          <w:sz w:val="24"/>
          <w:szCs w:val="24"/>
        </w:rPr>
        <w:t>, y</w:t>
      </w:r>
      <w:r w:rsidR="00421F44" w:rsidRPr="00640E82">
        <w:rPr>
          <w:rFonts w:ascii="Arial" w:hAnsi="Arial" w:cs="Arial"/>
          <w:sz w:val="24"/>
          <w:szCs w:val="24"/>
        </w:rPr>
        <w:t xml:space="preserve">ou could get </w:t>
      </w:r>
      <w:r w:rsidR="00B0476B" w:rsidRPr="00640E82">
        <w:rPr>
          <w:rFonts w:ascii="Arial" w:hAnsi="Arial" w:cs="Arial"/>
          <w:sz w:val="24"/>
          <w:szCs w:val="24"/>
        </w:rPr>
        <w:t>your child</w:t>
      </w:r>
      <w:r w:rsidR="00421F44" w:rsidRPr="00640E82">
        <w:rPr>
          <w:rFonts w:ascii="Arial" w:hAnsi="Arial" w:cs="Arial"/>
          <w:sz w:val="24"/>
          <w:szCs w:val="24"/>
        </w:rPr>
        <w:t xml:space="preserve"> to write to us at the Letterbox Club</w:t>
      </w:r>
      <w:r w:rsidR="00B0476B" w:rsidRPr="00640E82">
        <w:rPr>
          <w:rFonts w:ascii="Arial" w:hAnsi="Arial" w:cs="Arial"/>
          <w:sz w:val="24"/>
          <w:szCs w:val="24"/>
        </w:rPr>
        <w:t xml:space="preserve"> </w:t>
      </w:r>
      <w:r w:rsidR="00421F44" w:rsidRPr="00640E82">
        <w:rPr>
          <w:rFonts w:ascii="Arial" w:hAnsi="Arial" w:cs="Arial"/>
          <w:sz w:val="24"/>
          <w:szCs w:val="24"/>
        </w:rPr>
        <w:t xml:space="preserve">and let us know what they think about the </w:t>
      </w:r>
      <w:r w:rsidR="00981B04">
        <w:rPr>
          <w:rFonts w:ascii="Arial" w:hAnsi="Arial" w:cs="Arial"/>
          <w:sz w:val="24"/>
          <w:szCs w:val="24"/>
        </w:rPr>
        <w:t>Letterbox Club</w:t>
      </w:r>
      <w:r w:rsidRPr="00640E82">
        <w:rPr>
          <w:rFonts w:ascii="Arial" w:hAnsi="Arial" w:cs="Arial"/>
          <w:sz w:val="24"/>
          <w:szCs w:val="24"/>
        </w:rPr>
        <w:t xml:space="preserve">. </w:t>
      </w:r>
      <w:r w:rsidR="00B0476B" w:rsidRPr="00640E82">
        <w:rPr>
          <w:rFonts w:ascii="Arial" w:hAnsi="Arial" w:cs="Arial"/>
          <w:sz w:val="24"/>
          <w:szCs w:val="24"/>
        </w:rPr>
        <w:t xml:space="preserve">We’d love to know </w:t>
      </w:r>
      <w:r w:rsidR="004636EA">
        <w:rPr>
          <w:rFonts w:ascii="Arial" w:hAnsi="Arial" w:cs="Arial"/>
          <w:sz w:val="24"/>
          <w:szCs w:val="24"/>
        </w:rPr>
        <w:t xml:space="preserve">about </w:t>
      </w:r>
      <w:r w:rsidR="009B6C5A" w:rsidRPr="00640E82">
        <w:rPr>
          <w:rFonts w:ascii="Arial" w:hAnsi="Arial" w:cs="Arial"/>
          <w:sz w:val="24"/>
          <w:szCs w:val="24"/>
        </w:rPr>
        <w:t>their favourite thing in the parcels!</w:t>
      </w:r>
    </w:p>
    <w:p w14:paraId="107D451D" w14:textId="77777777" w:rsidR="009B6C5A" w:rsidRPr="00640E82" w:rsidRDefault="009B6C5A" w:rsidP="009B6C5A">
      <w:pPr>
        <w:pStyle w:val="ListParagraph"/>
        <w:rPr>
          <w:rFonts w:ascii="Arial" w:hAnsi="Arial" w:cs="Arial"/>
          <w:sz w:val="24"/>
          <w:szCs w:val="24"/>
        </w:rPr>
      </w:pPr>
    </w:p>
    <w:p w14:paraId="2526FEFC" w14:textId="69EC35F5" w:rsidR="004B565E" w:rsidRPr="00640E82" w:rsidRDefault="009B6C5A" w:rsidP="00B047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0E82">
        <w:rPr>
          <w:rFonts w:ascii="Arial" w:hAnsi="Arial" w:cs="Arial"/>
          <w:sz w:val="24"/>
          <w:szCs w:val="24"/>
        </w:rPr>
        <w:t>Hel</w:t>
      </w:r>
      <w:r w:rsidR="00183F50" w:rsidRPr="00640E82">
        <w:rPr>
          <w:rFonts w:ascii="Arial" w:hAnsi="Arial" w:cs="Arial"/>
          <w:sz w:val="24"/>
          <w:szCs w:val="24"/>
        </w:rPr>
        <w:t xml:space="preserve">p your child cut out the cards for the </w:t>
      </w:r>
      <w:r w:rsidR="00183F50" w:rsidRPr="00640E82">
        <w:rPr>
          <w:rFonts w:ascii="Arial" w:hAnsi="Arial" w:cs="Arial"/>
          <w:b/>
          <w:color w:val="0070C0"/>
          <w:sz w:val="24"/>
          <w:szCs w:val="24"/>
        </w:rPr>
        <w:t xml:space="preserve">Add or Take Away </w:t>
      </w:r>
      <w:r w:rsidR="00183F50" w:rsidRPr="00640E82">
        <w:rPr>
          <w:rFonts w:ascii="Arial" w:hAnsi="Arial" w:cs="Arial"/>
          <w:sz w:val="24"/>
          <w:szCs w:val="24"/>
        </w:rPr>
        <w:t xml:space="preserve">and </w:t>
      </w:r>
      <w:r w:rsidR="00183F50" w:rsidRPr="00640E82">
        <w:rPr>
          <w:rFonts w:ascii="Arial" w:hAnsi="Arial" w:cs="Arial"/>
          <w:b/>
          <w:color w:val="0070C0"/>
          <w:sz w:val="24"/>
          <w:szCs w:val="24"/>
        </w:rPr>
        <w:t xml:space="preserve">Elevens </w:t>
      </w:r>
      <w:r w:rsidR="00183F50" w:rsidRPr="00640E82">
        <w:rPr>
          <w:rFonts w:ascii="Arial" w:hAnsi="Arial" w:cs="Arial"/>
          <w:sz w:val="24"/>
          <w:szCs w:val="24"/>
        </w:rPr>
        <w:t>games.  Encourage them to talk through their calculations and check their answers.</w:t>
      </w:r>
      <w:r w:rsidR="00C43938" w:rsidRPr="00640E82">
        <w:rPr>
          <w:rFonts w:ascii="Arial" w:hAnsi="Arial" w:cs="Arial"/>
          <w:sz w:val="24"/>
          <w:szCs w:val="24"/>
        </w:rPr>
        <w:br/>
      </w:r>
    </w:p>
    <w:p w14:paraId="6410CC9B" w14:textId="77777777" w:rsidR="00C43938" w:rsidRPr="00640E82" w:rsidRDefault="00C43938" w:rsidP="00B047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0E82">
        <w:rPr>
          <w:rFonts w:ascii="Arial" w:hAnsi="Arial" w:cs="Arial"/>
          <w:sz w:val="24"/>
          <w:szCs w:val="24"/>
        </w:rPr>
        <w:t>Keep updated on social media. You can follow @Booktrust on Twitter to find out more about the best new books, and how you can continue to encourage reading for pleasure at home.</w:t>
      </w:r>
    </w:p>
    <w:p w14:paraId="738645F3" w14:textId="77777777" w:rsidR="00A50232" w:rsidRPr="00640E82" w:rsidRDefault="00594386" w:rsidP="00152CA4">
      <w:pPr>
        <w:ind w:right="-46"/>
        <w:rPr>
          <w:rFonts w:ascii="Arial" w:hAnsi="Arial" w:cs="Arial"/>
          <w:lang w:val="en-GB"/>
        </w:rPr>
      </w:pPr>
      <w:r w:rsidRPr="00640E82">
        <w:rPr>
          <w:rFonts w:ascii="Arial" w:hAnsi="Arial" w:cs="Arial"/>
        </w:rPr>
        <w:br/>
      </w:r>
      <w:r w:rsidR="00074A66" w:rsidRPr="00640E82">
        <w:rPr>
          <w:rFonts w:ascii="Arial" w:hAnsi="Arial" w:cs="Arial"/>
          <w:lang w:val="en-GB"/>
        </w:rPr>
        <w:br/>
      </w:r>
      <w:r w:rsidR="00DE1B83" w:rsidRPr="00640E82">
        <w:rPr>
          <w:rFonts w:ascii="Arial" w:hAnsi="Arial" w:cs="Arial"/>
          <w:lang w:val="en-GB"/>
        </w:rPr>
        <w:t xml:space="preserve">Best </w:t>
      </w:r>
      <w:r w:rsidR="00046AA6" w:rsidRPr="00640E82">
        <w:rPr>
          <w:rFonts w:ascii="Arial" w:hAnsi="Arial" w:cs="Arial"/>
          <w:lang w:val="en-GB"/>
        </w:rPr>
        <w:t>wishes,</w:t>
      </w:r>
      <w:r w:rsidR="004A1CDB" w:rsidRPr="00640E82">
        <w:rPr>
          <w:rFonts w:ascii="Arial" w:hAnsi="Arial" w:cs="Arial"/>
          <w:lang w:val="en-GB"/>
        </w:rPr>
        <w:br/>
      </w:r>
      <w:r w:rsidR="00F96771" w:rsidRPr="00640E82">
        <w:rPr>
          <w:rFonts w:ascii="Arial" w:hAnsi="Arial" w:cs="Arial"/>
          <w:lang w:val="en-GB"/>
        </w:rPr>
        <w:t xml:space="preserve">The Letterbox Club Team </w:t>
      </w:r>
      <w:r w:rsidR="008547C3" w:rsidRPr="00640E82">
        <w:rPr>
          <w:rFonts w:ascii="Arial" w:hAnsi="Arial" w:cs="Arial"/>
          <w:lang w:val="en-GB"/>
        </w:rPr>
        <w:br/>
      </w:r>
    </w:p>
    <w:p w14:paraId="01366DD9" w14:textId="77777777" w:rsidR="00A50232" w:rsidRPr="00640E82" w:rsidRDefault="00A50232" w:rsidP="00152CA4">
      <w:pPr>
        <w:ind w:right="-46"/>
        <w:rPr>
          <w:rFonts w:ascii="Arial" w:hAnsi="Arial" w:cs="Arial"/>
          <w:lang w:val="en-GB"/>
        </w:rPr>
      </w:pPr>
    </w:p>
    <w:p w14:paraId="2020C6F8" w14:textId="77777777" w:rsidR="00A50232" w:rsidRPr="00640E82" w:rsidRDefault="00A50232" w:rsidP="00594136">
      <w:pPr>
        <w:ind w:right="-46"/>
        <w:rPr>
          <w:rFonts w:ascii="Arial" w:hAnsi="Arial" w:cs="Arial"/>
          <w:lang w:val="en-GB"/>
        </w:rPr>
      </w:pPr>
    </w:p>
    <w:p w14:paraId="247DE739" w14:textId="77777777" w:rsidR="00A50232" w:rsidRPr="00640E82" w:rsidRDefault="00A50232" w:rsidP="00CB6172">
      <w:pPr>
        <w:ind w:right="-46"/>
        <w:rPr>
          <w:rFonts w:ascii="Arial" w:hAnsi="Arial" w:cs="Arial"/>
          <w:lang w:val="en-GB"/>
        </w:rPr>
      </w:pPr>
    </w:p>
    <w:p w14:paraId="0D1C2D7F" w14:textId="10F2512D" w:rsidR="00DE1B83" w:rsidRPr="00640E82" w:rsidRDefault="00DE1B83" w:rsidP="00A50232">
      <w:pPr>
        <w:ind w:right="-46" w:firstLine="720"/>
        <w:rPr>
          <w:rFonts w:ascii="Arial" w:hAnsi="Arial" w:cs="Arial"/>
          <w:b/>
          <w:color w:val="009999"/>
          <w:lang w:val="en-GB"/>
        </w:rPr>
      </w:pPr>
    </w:p>
    <w:p w14:paraId="3B20F0BB" w14:textId="79C01769" w:rsidR="005670A8" w:rsidRPr="00640E82" w:rsidRDefault="005670A8" w:rsidP="00A50232">
      <w:pPr>
        <w:ind w:right="-46" w:firstLine="720"/>
        <w:rPr>
          <w:rFonts w:ascii="Arial" w:hAnsi="Arial" w:cs="Arial"/>
          <w:b/>
          <w:color w:val="009999"/>
          <w:lang w:val="en-GB"/>
        </w:rPr>
      </w:pPr>
    </w:p>
    <w:p w14:paraId="3B012AB3" w14:textId="36CFE534" w:rsidR="005670A8" w:rsidRDefault="005670A8" w:rsidP="00183F50">
      <w:pPr>
        <w:ind w:right="-46"/>
        <w:rPr>
          <w:rFonts w:ascii="Arial" w:hAnsi="Arial" w:cs="Arial"/>
          <w:b/>
          <w:color w:val="009999"/>
          <w:sz w:val="26"/>
          <w:szCs w:val="26"/>
          <w:lang w:val="en-GB"/>
        </w:rPr>
      </w:pPr>
    </w:p>
    <w:sectPr w:rsidR="005670A8" w:rsidSect="00A010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43E3E" w14:textId="77777777" w:rsidR="009B6C5A" w:rsidRDefault="009B6C5A" w:rsidP="00E86B9D">
      <w:r>
        <w:separator/>
      </w:r>
    </w:p>
  </w:endnote>
  <w:endnote w:type="continuationSeparator" w:id="0">
    <w:p w14:paraId="1642A483" w14:textId="77777777" w:rsidR="009B6C5A" w:rsidRDefault="009B6C5A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A16D" w14:textId="77777777" w:rsidR="009B6C5A" w:rsidRDefault="009B6C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9EADA2" wp14:editId="0C7F4EBF">
          <wp:simplePos x="0" y="0"/>
          <wp:positionH relativeFrom="column">
            <wp:posOffset>3693338</wp:posOffset>
          </wp:positionH>
          <wp:positionV relativeFrom="paragraph">
            <wp:posOffset>-466090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C52E" w14:textId="77777777" w:rsidR="009B6C5A" w:rsidRDefault="009B6C5A" w:rsidP="00E86B9D">
      <w:r>
        <w:separator/>
      </w:r>
    </w:p>
  </w:footnote>
  <w:footnote w:type="continuationSeparator" w:id="0">
    <w:p w14:paraId="5E9530B3" w14:textId="77777777" w:rsidR="009B6C5A" w:rsidRDefault="009B6C5A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1A9"/>
    <w:multiLevelType w:val="hybridMultilevel"/>
    <w:tmpl w:val="75C6A450"/>
    <w:lvl w:ilvl="0" w:tplc="2E3E5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7BD3"/>
    <w:rsid w:val="00010126"/>
    <w:rsid w:val="00045085"/>
    <w:rsid w:val="00046AA6"/>
    <w:rsid w:val="00063DF1"/>
    <w:rsid w:val="00063E42"/>
    <w:rsid w:val="00074A66"/>
    <w:rsid w:val="00081D1C"/>
    <w:rsid w:val="00087126"/>
    <w:rsid w:val="00091016"/>
    <w:rsid w:val="00094607"/>
    <w:rsid w:val="000D4FF8"/>
    <w:rsid w:val="000F34D3"/>
    <w:rsid w:val="000F4899"/>
    <w:rsid w:val="001142A8"/>
    <w:rsid w:val="00152CA4"/>
    <w:rsid w:val="0015410F"/>
    <w:rsid w:val="00180FE9"/>
    <w:rsid w:val="00182C91"/>
    <w:rsid w:val="00183F50"/>
    <w:rsid w:val="00190930"/>
    <w:rsid w:val="001C5883"/>
    <w:rsid w:val="001F01DB"/>
    <w:rsid w:val="002706A8"/>
    <w:rsid w:val="00277166"/>
    <w:rsid w:val="00293A98"/>
    <w:rsid w:val="002A6784"/>
    <w:rsid w:val="002C3153"/>
    <w:rsid w:val="002D4FEC"/>
    <w:rsid w:val="002E16A5"/>
    <w:rsid w:val="00301D9A"/>
    <w:rsid w:val="003361A6"/>
    <w:rsid w:val="00361921"/>
    <w:rsid w:val="00362C51"/>
    <w:rsid w:val="00375D37"/>
    <w:rsid w:val="0038172A"/>
    <w:rsid w:val="00384707"/>
    <w:rsid w:val="003951CA"/>
    <w:rsid w:val="003B502A"/>
    <w:rsid w:val="003C12D5"/>
    <w:rsid w:val="003E2E59"/>
    <w:rsid w:val="003F392C"/>
    <w:rsid w:val="00402DF3"/>
    <w:rsid w:val="00405867"/>
    <w:rsid w:val="00421F44"/>
    <w:rsid w:val="004517A5"/>
    <w:rsid w:val="00461EB5"/>
    <w:rsid w:val="004636EA"/>
    <w:rsid w:val="00472BF1"/>
    <w:rsid w:val="0049391C"/>
    <w:rsid w:val="00496B85"/>
    <w:rsid w:val="004A1CDB"/>
    <w:rsid w:val="004B565E"/>
    <w:rsid w:val="004E74C7"/>
    <w:rsid w:val="005017D9"/>
    <w:rsid w:val="00511E2C"/>
    <w:rsid w:val="00521FAB"/>
    <w:rsid w:val="005240BC"/>
    <w:rsid w:val="00532F9D"/>
    <w:rsid w:val="005670A8"/>
    <w:rsid w:val="00593179"/>
    <w:rsid w:val="00594136"/>
    <w:rsid w:val="00594386"/>
    <w:rsid w:val="005C1598"/>
    <w:rsid w:val="005C2D0D"/>
    <w:rsid w:val="005C4CAF"/>
    <w:rsid w:val="005E2787"/>
    <w:rsid w:val="005E3991"/>
    <w:rsid w:val="005E3F31"/>
    <w:rsid w:val="00616DAA"/>
    <w:rsid w:val="00617AE6"/>
    <w:rsid w:val="00632016"/>
    <w:rsid w:val="0063573A"/>
    <w:rsid w:val="00636A09"/>
    <w:rsid w:val="00640E82"/>
    <w:rsid w:val="0068692C"/>
    <w:rsid w:val="0068711D"/>
    <w:rsid w:val="006E6DCB"/>
    <w:rsid w:val="006F41B9"/>
    <w:rsid w:val="00754ADE"/>
    <w:rsid w:val="00755289"/>
    <w:rsid w:val="00761DCD"/>
    <w:rsid w:val="0077139B"/>
    <w:rsid w:val="00781570"/>
    <w:rsid w:val="007A2444"/>
    <w:rsid w:val="007A378F"/>
    <w:rsid w:val="007D4C21"/>
    <w:rsid w:val="007F4089"/>
    <w:rsid w:val="00803568"/>
    <w:rsid w:val="008059E4"/>
    <w:rsid w:val="00815B36"/>
    <w:rsid w:val="008547C3"/>
    <w:rsid w:val="008572F3"/>
    <w:rsid w:val="00857752"/>
    <w:rsid w:val="00866430"/>
    <w:rsid w:val="0087645D"/>
    <w:rsid w:val="008C03A9"/>
    <w:rsid w:val="008D4790"/>
    <w:rsid w:val="008E7B83"/>
    <w:rsid w:val="00914905"/>
    <w:rsid w:val="00923CFB"/>
    <w:rsid w:val="00934A2A"/>
    <w:rsid w:val="00936F8B"/>
    <w:rsid w:val="00937A77"/>
    <w:rsid w:val="00942379"/>
    <w:rsid w:val="00944DB3"/>
    <w:rsid w:val="00955976"/>
    <w:rsid w:val="00970C57"/>
    <w:rsid w:val="00977F70"/>
    <w:rsid w:val="00981B04"/>
    <w:rsid w:val="009A4398"/>
    <w:rsid w:val="009B6C5A"/>
    <w:rsid w:val="009C081E"/>
    <w:rsid w:val="009C0A30"/>
    <w:rsid w:val="009E5230"/>
    <w:rsid w:val="009F75AC"/>
    <w:rsid w:val="00A0102B"/>
    <w:rsid w:val="00A0434C"/>
    <w:rsid w:val="00A131AB"/>
    <w:rsid w:val="00A13E9F"/>
    <w:rsid w:val="00A326DC"/>
    <w:rsid w:val="00A50232"/>
    <w:rsid w:val="00A56ED5"/>
    <w:rsid w:val="00A61B54"/>
    <w:rsid w:val="00A82328"/>
    <w:rsid w:val="00AD4053"/>
    <w:rsid w:val="00AD6F36"/>
    <w:rsid w:val="00AD7BEC"/>
    <w:rsid w:val="00AE5179"/>
    <w:rsid w:val="00AF2316"/>
    <w:rsid w:val="00B0476B"/>
    <w:rsid w:val="00B17F43"/>
    <w:rsid w:val="00B20E57"/>
    <w:rsid w:val="00B25DA4"/>
    <w:rsid w:val="00B62F7A"/>
    <w:rsid w:val="00B66AF1"/>
    <w:rsid w:val="00B72DC0"/>
    <w:rsid w:val="00B752F0"/>
    <w:rsid w:val="00B75DCD"/>
    <w:rsid w:val="00B85FB4"/>
    <w:rsid w:val="00BE4E04"/>
    <w:rsid w:val="00BF474C"/>
    <w:rsid w:val="00C3345D"/>
    <w:rsid w:val="00C3773E"/>
    <w:rsid w:val="00C43938"/>
    <w:rsid w:val="00C66219"/>
    <w:rsid w:val="00C832BF"/>
    <w:rsid w:val="00C9503E"/>
    <w:rsid w:val="00C979C7"/>
    <w:rsid w:val="00CA148D"/>
    <w:rsid w:val="00CA3AAC"/>
    <w:rsid w:val="00CB4A63"/>
    <w:rsid w:val="00CB6172"/>
    <w:rsid w:val="00CD50A0"/>
    <w:rsid w:val="00CD7707"/>
    <w:rsid w:val="00CF0511"/>
    <w:rsid w:val="00D15F34"/>
    <w:rsid w:val="00D22302"/>
    <w:rsid w:val="00D408CD"/>
    <w:rsid w:val="00D52ED8"/>
    <w:rsid w:val="00D8289C"/>
    <w:rsid w:val="00D910E8"/>
    <w:rsid w:val="00D91DB8"/>
    <w:rsid w:val="00DE1B83"/>
    <w:rsid w:val="00DF26CA"/>
    <w:rsid w:val="00E349BF"/>
    <w:rsid w:val="00E35C8C"/>
    <w:rsid w:val="00E41507"/>
    <w:rsid w:val="00E4394E"/>
    <w:rsid w:val="00E507B4"/>
    <w:rsid w:val="00E547FD"/>
    <w:rsid w:val="00E6282B"/>
    <w:rsid w:val="00E63DFC"/>
    <w:rsid w:val="00E84E0F"/>
    <w:rsid w:val="00E850EF"/>
    <w:rsid w:val="00E86B9D"/>
    <w:rsid w:val="00EA00C6"/>
    <w:rsid w:val="00EB43D1"/>
    <w:rsid w:val="00EB6AF3"/>
    <w:rsid w:val="00EC6880"/>
    <w:rsid w:val="00ED0B47"/>
    <w:rsid w:val="00ED5E3A"/>
    <w:rsid w:val="00F156C7"/>
    <w:rsid w:val="00F33633"/>
    <w:rsid w:val="00F400E8"/>
    <w:rsid w:val="00F502AA"/>
    <w:rsid w:val="00F82480"/>
    <w:rsid w:val="00F9422B"/>
    <w:rsid w:val="00F96771"/>
    <w:rsid w:val="00FB4A7D"/>
    <w:rsid w:val="00FB51FD"/>
    <w:rsid w:val="00FB7F25"/>
    <w:rsid w:val="00FC0344"/>
    <w:rsid w:val="00FD1BCE"/>
    <w:rsid w:val="00FD5BED"/>
    <w:rsid w:val="00FD5BEF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F8F4"/>
  <w15:docId w15:val="{3F9F539A-C12B-4AAB-A147-C7635F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F231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Stephen Rusbridge</cp:lastModifiedBy>
  <cp:revision>26</cp:revision>
  <cp:lastPrinted>2017-01-03T14:04:00Z</cp:lastPrinted>
  <dcterms:created xsi:type="dcterms:W3CDTF">2017-12-19T13:47:00Z</dcterms:created>
  <dcterms:modified xsi:type="dcterms:W3CDTF">2019-02-25T14:55:00Z</dcterms:modified>
</cp:coreProperties>
</file>