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DD36" w14:textId="460ABFBD" w:rsidR="00812139" w:rsidRPr="002871BC" w:rsidRDefault="003E7C1D" w:rsidP="00EA409F">
      <w:pPr>
        <w:jc w:val="center"/>
        <w:rPr>
          <w:rFonts w:ascii="Arial" w:hAnsi="Arial" w:cs="Arial"/>
          <w:b/>
          <w:sz w:val="32"/>
        </w:rPr>
      </w:pPr>
      <w:r w:rsidRPr="002871BC">
        <w:rPr>
          <w:rFonts w:ascii="Arial" w:hAnsi="Arial" w:cs="Arial"/>
          <w:b/>
          <w:sz w:val="32"/>
        </w:rPr>
        <w:t>BookTrust partners with ClearVision Project to bring Braille books to children</w:t>
      </w:r>
      <w:r w:rsidR="00687760">
        <w:rPr>
          <w:rFonts w:ascii="Arial" w:hAnsi="Arial" w:cs="Arial"/>
          <w:b/>
          <w:sz w:val="32"/>
        </w:rPr>
        <w:br/>
      </w:r>
    </w:p>
    <w:p w14:paraId="0097968F" w14:textId="632EB2DE" w:rsidR="003E7C1D" w:rsidRDefault="00687760" w:rsidP="00687760">
      <w:pPr>
        <w:jc w:val="center"/>
      </w:pPr>
      <w:r>
        <w:rPr>
          <w:noProof/>
        </w:rPr>
        <w:drawing>
          <wp:inline distT="0" distB="0" distL="0" distR="0" wp14:anchorId="4E2A1C53" wp14:editId="2298D99E">
            <wp:extent cx="2828712" cy="212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282" cy="2130212"/>
                    </a:xfrm>
                    <a:prstGeom prst="rect">
                      <a:avLst/>
                    </a:prstGeom>
                    <a:noFill/>
                    <a:ln>
                      <a:noFill/>
                    </a:ln>
                  </pic:spPr>
                </pic:pic>
              </a:graphicData>
            </a:graphic>
          </wp:inline>
        </w:drawing>
      </w:r>
      <w:r w:rsidR="00A920AA">
        <w:rPr>
          <w:noProof/>
        </w:rPr>
        <w:drawing>
          <wp:inline distT="0" distB="0" distL="0" distR="0" wp14:anchorId="7FACB9BC" wp14:editId="3733B144">
            <wp:extent cx="2821940" cy="211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185" cy="2118139"/>
                    </a:xfrm>
                    <a:prstGeom prst="rect">
                      <a:avLst/>
                    </a:prstGeom>
                    <a:noFill/>
                    <a:ln>
                      <a:noFill/>
                    </a:ln>
                  </pic:spPr>
                </pic:pic>
              </a:graphicData>
            </a:graphic>
          </wp:inline>
        </w:drawing>
      </w:r>
    </w:p>
    <w:p w14:paraId="557C30DE" w14:textId="186B9FA6" w:rsidR="00433981" w:rsidRDefault="00433981"/>
    <w:p w14:paraId="72BF7618" w14:textId="4FDFCC96" w:rsidR="00735C1F" w:rsidRPr="00AE4859" w:rsidRDefault="00077917" w:rsidP="00050D8E">
      <w:pPr>
        <w:rPr>
          <w:rFonts w:ascii="Arial" w:hAnsi="Arial" w:cs="Arial"/>
        </w:rPr>
      </w:pPr>
      <w:r w:rsidRPr="00077917">
        <w:rPr>
          <w:rFonts w:ascii="Arial" w:hAnsi="Arial" w:cs="Arial"/>
        </w:rPr>
        <w:t>12</w:t>
      </w:r>
      <w:r w:rsidRPr="00077917">
        <w:rPr>
          <w:rFonts w:ascii="Arial" w:hAnsi="Arial" w:cs="Arial"/>
          <w:vertAlign w:val="superscript"/>
        </w:rPr>
        <w:t>th</w:t>
      </w:r>
      <w:r w:rsidRPr="00077917">
        <w:rPr>
          <w:rFonts w:ascii="Arial" w:hAnsi="Arial" w:cs="Arial"/>
        </w:rPr>
        <w:t xml:space="preserve"> November</w:t>
      </w:r>
      <w:r w:rsidR="00B41638" w:rsidRPr="00077917">
        <w:rPr>
          <w:rFonts w:ascii="Arial" w:hAnsi="Arial" w:cs="Arial"/>
        </w:rPr>
        <w:t xml:space="preserve"> -</w:t>
      </w:r>
      <w:r w:rsidR="00B41638">
        <w:rPr>
          <w:rFonts w:ascii="Arial" w:hAnsi="Arial" w:cs="Arial"/>
        </w:rPr>
        <w:t xml:space="preserve"> </w:t>
      </w:r>
      <w:r w:rsidR="00B3791D" w:rsidRPr="00AE4859">
        <w:rPr>
          <w:rFonts w:ascii="Arial" w:hAnsi="Arial" w:cs="Arial"/>
        </w:rPr>
        <w:t xml:space="preserve">Today </w:t>
      </w:r>
      <w:r w:rsidR="00735C1F" w:rsidRPr="00AE4859">
        <w:rPr>
          <w:rFonts w:ascii="Arial" w:hAnsi="Arial" w:cs="Arial"/>
        </w:rPr>
        <w:t>BookTrust</w:t>
      </w:r>
      <w:r w:rsidR="00B3791D" w:rsidRPr="00AE4859">
        <w:rPr>
          <w:rFonts w:ascii="Arial" w:hAnsi="Arial" w:cs="Arial"/>
        </w:rPr>
        <w:t>, the UK’s largest children’s reading charity, announces its partnership with the ClearVision Project</w:t>
      </w:r>
      <w:r w:rsidR="00DE163D" w:rsidRPr="00AE4859">
        <w:rPr>
          <w:rFonts w:ascii="Arial" w:hAnsi="Arial" w:cs="Arial"/>
        </w:rPr>
        <w:t xml:space="preserve"> to help support reading for blind and partially sighted children</w:t>
      </w:r>
      <w:r w:rsidR="00F039BF" w:rsidRPr="00AE4859">
        <w:rPr>
          <w:rFonts w:ascii="Arial" w:hAnsi="Arial" w:cs="Arial"/>
        </w:rPr>
        <w:t xml:space="preserve">. </w:t>
      </w:r>
    </w:p>
    <w:p w14:paraId="22BC288A" w14:textId="1FC7DBE2" w:rsidR="003B3D31" w:rsidRPr="00AE4859" w:rsidRDefault="003B3D31" w:rsidP="00433981">
      <w:pPr>
        <w:jc w:val="both"/>
        <w:rPr>
          <w:rFonts w:ascii="Arial" w:hAnsi="Arial" w:cs="Arial"/>
        </w:rPr>
      </w:pPr>
    </w:p>
    <w:p w14:paraId="786684EF" w14:textId="5AEEACDE" w:rsidR="001D6E99" w:rsidRPr="00AE4859" w:rsidRDefault="001D6E99" w:rsidP="001D6E99">
      <w:pPr>
        <w:jc w:val="both"/>
        <w:rPr>
          <w:rFonts w:ascii="Arial" w:hAnsi="Arial" w:cs="Arial"/>
        </w:rPr>
      </w:pPr>
      <w:r w:rsidRPr="00AE4859">
        <w:rPr>
          <w:rFonts w:ascii="Arial" w:hAnsi="Arial" w:cs="Arial"/>
        </w:rPr>
        <w:t xml:space="preserve">ClearVision runs a postal lending library of children's books which have been adapted to include the text in braille on clear plastic pages, so that </w:t>
      </w:r>
      <w:r w:rsidR="00552C71" w:rsidRPr="00AE4859">
        <w:rPr>
          <w:rFonts w:ascii="Arial" w:hAnsi="Arial" w:cs="Arial"/>
        </w:rPr>
        <w:t>sighted</w:t>
      </w:r>
      <w:r w:rsidRPr="00AE4859">
        <w:rPr>
          <w:rFonts w:ascii="Arial" w:hAnsi="Arial" w:cs="Arial"/>
        </w:rPr>
        <w:t xml:space="preserve"> and braille-read</w:t>
      </w:r>
      <w:r w:rsidR="007E64E1">
        <w:rPr>
          <w:rFonts w:ascii="Arial" w:hAnsi="Arial" w:cs="Arial"/>
        </w:rPr>
        <w:t>ing families can share stories.</w:t>
      </w:r>
    </w:p>
    <w:p w14:paraId="6B26B8E0" w14:textId="77777777" w:rsidR="001D6E99" w:rsidRPr="00AE4859" w:rsidRDefault="001D6E99" w:rsidP="001D6E99">
      <w:pPr>
        <w:jc w:val="both"/>
        <w:rPr>
          <w:rFonts w:ascii="Arial" w:hAnsi="Arial" w:cs="Arial"/>
        </w:rPr>
      </w:pPr>
    </w:p>
    <w:p w14:paraId="38BF44E5" w14:textId="3C0D46DD" w:rsidR="001D6E99" w:rsidRPr="00AE4859" w:rsidRDefault="001D6E99" w:rsidP="001D6E99">
      <w:pPr>
        <w:jc w:val="both"/>
        <w:rPr>
          <w:rFonts w:ascii="Arial" w:hAnsi="Arial" w:cs="Arial"/>
          <w:i/>
        </w:rPr>
      </w:pPr>
      <w:r w:rsidRPr="00AE4859">
        <w:rPr>
          <w:rFonts w:ascii="Arial" w:hAnsi="Arial" w:cs="Arial"/>
        </w:rPr>
        <w:t xml:space="preserve">BookTrust and ClearVision have adapted twenty new copies of BookTrust’s special </w:t>
      </w:r>
      <w:r w:rsidR="002F0017" w:rsidRPr="00AE4859">
        <w:rPr>
          <w:rFonts w:ascii="Arial" w:hAnsi="Arial" w:cs="Arial"/>
        </w:rPr>
        <w:t xml:space="preserve">2017 </w:t>
      </w:r>
      <w:r w:rsidRPr="00AE4859">
        <w:rPr>
          <w:rFonts w:ascii="Arial" w:hAnsi="Arial" w:cs="Arial"/>
        </w:rPr>
        <w:t>Time to Read book</w:t>
      </w:r>
      <w:r w:rsidR="00BA5E6A" w:rsidRPr="00AE4859">
        <w:rPr>
          <w:rFonts w:ascii="Arial" w:hAnsi="Arial" w:cs="Arial"/>
        </w:rPr>
        <w:t xml:space="preserve">, </w:t>
      </w:r>
      <w:r w:rsidRPr="00AE4859">
        <w:rPr>
          <w:rFonts w:ascii="Arial" w:hAnsi="Arial" w:cs="Arial"/>
          <w:i/>
        </w:rPr>
        <w:t>The Bumblebear</w:t>
      </w:r>
      <w:r w:rsidR="00F920BB">
        <w:rPr>
          <w:rFonts w:ascii="Arial" w:hAnsi="Arial" w:cs="Arial"/>
          <w:i/>
        </w:rPr>
        <w:t xml:space="preserve"> </w:t>
      </w:r>
      <w:r w:rsidR="003840FD" w:rsidRPr="003840FD">
        <w:rPr>
          <w:rFonts w:ascii="Arial" w:hAnsi="Arial" w:cs="Arial"/>
        </w:rPr>
        <w:t>(</w:t>
      </w:r>
      <w:r w:rsidR="003840FD">
        <w:rPr>
          <w:rFonts w:ascii="Arial" w:hAnsi="Arial" w:cs="Arial"/>
        </w:rPr>
        <w:t xml:space="preserve">published by </w:t>
      </w:r>
      <w:r w:rsidR="003840FD" w:rsidRPr="003840FD">
        <w:rPr>
          <w:rFonts w:ascii="Arial" w:hAnsi="Arial" w:cs="Arial"/>
        </w:rPr>
        <w:t>Puffin)</w:t>
      </w:r>
      <w:r w:rsidR="003840FD">
        <w:rPr>
          <w:rFonts w:ascii="Arial" w:hAnsi="Arial" w:cs="Arial"/>
          <w:i/>
        </w:rPr>
        <w:t xml:space="preserve"> </w:t>
      </w:r>
      <w:r w:rsidR="003840FD">
        <w:rPr>
          <w:rFonts w:ascii="Arial" w:hAnsi="Arial" w:cs="Arial"/>
        </w:rPr>
        <w:t xml:space="preserve">written and illustrated </w:t>
      </w:r>
      <w:r w:rsidR="00F920BB">
        <w:rPr>
          <w:rFonts w:ascii="Arial" w:hAnsi="Arial" w:cs="Arial"/>
        </w:rPr>
        <w:t>by Nadia Shireen</w:t>
      </w:r>
      <w:r w:rsidRPr="00AE4859">
        <w:rPr>
          <w:rFonts w:ascii="Arial" w:hAnsi="Arial" w:cs="Arial"/>
        </w:rPr>
        <w:t xml:space="preserve">, to make it more accessible to braille readers. The specially adapted books are now in the ClearVision library ready for families to borrow. Joining the ClearVision library opens up a wealth of shared reading, and braille-reading children get not one but four free books to keep through their My Home Library scheme! Schools are also welcome to join for shared reading in the classroom. </w:t>
      </w:r>
    </w:p>
    <w:p w14:paraId="1FABA172" w14:textId="165D461E" w:rsidR="001D6E99" w:rsidRPr="00AE4859" w:rsidRDefault="001D6E99" w:rsidP="00433981">
      <w:pPr>
        <w:jc w:val="both"/>
        <w:rPr>
          <w:rFonts w:ascii="Arial" w:hAnsi="Arial" w:cs="Arial"/>
        </w:rPr>
      </w:pPr>
    </w:p>
    <w:p w14:paraId="6C8DBA1D" w14:textId="5BFB1BC1" w:rsidR="003B3D31" w:rsidRDefault="003B3D31" w:rsidP="00433981">
      <w:pPr>
        <w:jc w:val="both"/>
        <w:rPr>
          <w:rFonts w:ascii="Arial" w:hAnsi="Arial" w:cs="Arial"/>
          <w:lang w:val="en-US" w:eastAsia="en-GB"/>
        </w:rPr>
      </w:pPr>
      <w:r w:rsidRPr="00AE4859">
        <w:rPr>
          <w:rFonts w:ascii="Arial" w:hAnsi="Arial" w:cs="Arial"/>
          <w:lang w:eastAsia="en-GB"/>
        </w:rPr>
        <w:t xml:space="preserve">Alexandra Britton, Director, ClearVision Project said: </w:t>
      </w:r>
      <w:r w:rsidRPr="00AE4859">
        <w:rPr>
          <w:rFonts w:ascii="Arial" w:hAnsi="Arial" w:cs="Arial"/>
          <w:lang w:val="en-US" w:eastAsia="en-GB"/>
        </w:rPr>
        <w:t>“We’re delighted to be working with Booktrust on this brilliant project. Shared reading is important for all children, and for children learning to read braille, it’s vital. Research makes clear that being able to read braille opens up greater opportunities in education and employment, but children need every possible support to learn and every opportunity to practice. These books will help more families read together, helping kids learn but importantly also enjoying the pleasure of sharing a great story.”</w:t>
      </w:r>
    </w:p>
    <w:p w14:paraId="1AAFD63E" w14:textId="68280E2F" w:rsidR="003B3D31" w:rsidRPr="00AE4859" w:rsidRDefault="003B3D31" w:rsidP="00433981">
      <w:pPr>
        <w:jc w:val="both"/>
        <w:rPr>
          <w:rFonts w:ascii="Arial" w:hAnsi="Arial" w:cs="Arial"/>
        </w:rPr>
      </w:pPr>
    </w:p>
    <w:p w14:paraId="4AC816EA" w14:textId="77777777" w:rsidR="00E8434D" w:rsidRDefault="003B3D31" w:rsidP="00F35D90">
      <w:pPr>
        <w:jc w:val="both"/>
        <w:rPr>
          <w:rFonts w:ascii="Arial" w:hAnsi="Arial" w:cs="Arial"/>
        </w:rPr>
      </w:pPr>
      <w:r w:rsidRPr="00AE4859">
        <w:rPr>
          <w:rFonts w:ascii="Arial" w:hAnsi="Arial" w:cs="Arial"/>
        </w:rPr>
        <w:t>Diana Gerald, CEO, BookTrust said:</w:t>
      </w:r>
      <w:r w:rsidR="00433981" w:rsidRPr="00AE4859">
        <w:rPr>
          <w:rFonts w:ascii="Arial" w:hAnsi="Arial" w:cs="Arial"/>
        </w:rPr>
        <w:t xml:space="preserve"> “</w:t>
      </w:r>
      <w:r w:rsidR="00F35D90" w:rsidRPr="00AE4859">
        <w:rPr>
          <w:rFonts w:ascii="Arial" w:hAnsi="Arial" w:cs="Arial"/>
        </w:rPr>
        <w:t xml:space="preserve">Getting books in the hands of all children is so incredibly important. </w:t>
      </w:r>
      <w:r w:rsidR="00433981" w:rsidRPr="00AE4859">
        <w:rPr>
          <w:rFonts w:ascii="Arial" w:hAnsi="Arial" w:cs="Arial"/>
        </w:rPr>
        <w:t>BookTrust’s mission is to inspire every child to love books and become lifelong readers, but without the correct tools, visually impaired children will struggle more than they</w:t>
      </w:r>
      <w:r w:rsidR="00A25BCE" w:rsidRPr="00AE4859">
        <w:rPr>
          <w:rFonts w:ascii="Arial" w:hAnsi="Arial" w:cs="Arial"/>
        </w:rPr>
        <w:t xml:space="preserve"> really</w:t>
      </w:r>
      <w:r w:rsidR="00433981" w:rsidRPr="00AE4859">
        <w:rPr>
          <w:rFonts w:ascii="Arial" w:hAnsi="Arial" w:cs="Arial"/>
        </w:rPr>
        <w:t xml:space="preserve"> need to.</w:t>
      </w:r>
    </w:p>
    <w:p w14:paraId="61118170" w14:textId="6910F65C" w:rsidR="003E7C1D" w:rsidRPr="00AE4859" w:rsidRDefault="00433981" w:rsidP="00F35D90">
      <w:pPr>
        <w:jc w:val="both"/>
        <w:rPr>
          <w:rFonts w:ascii="Arial" w:hAnsi="Arial" w:cs="Arial"/>
        </w:rPr>
      </w:pPr>
      <w:r w:rsidRPr="00AE4859">
        <w:rPr>
          <w:rFonts w:ascii="Arial" w:hAnsi="Arial" w:cs="Arial"/>
        </w:rPr>
        <w:t>We’ve teamed up</w:t>
      </w:r>
      <w:r w:rsidR="00A25BCE" w:rsidRPr="00AE4859">
        <w:rPr>
          <w:rFonts w:ascii="Arial" w:hAnsi="Arial" w:cs="Arial"/>
        </w:rPr>
        <w:t xml:space="preserve"> with </w:t>
      </w:r>
      <w:r w:rsidR="00F35D90" w:rsidRPr="00AE4859">
        <w:rPr>
          <w:rFonts w:ascii="Arial" w:hAnsi="Arial" w:cs="Arial"/>
        </w:rPr>
        <w:t xml:space="preserve">the </w:t>
      </w:r>
      <w:r w:rsidRPr="00AE4859">
        <w:rPr>
          <w:rFonts w:ascii="Arial" w:hAnsi="Arial" w:cs="Arial"/>
        </w:rPr>
        <w:t xml:space="preserve">ClearVision Project to make sure </w:t>
      </w:r>
      <w:r w:rsidR="00DA04E9" w:rsidRPr="00AE4859">
        <w:rPr>
          <w:rFonts w:ascii="Arial" w:hAnsi="Arial" w:cs="Arial"/>
        </w:rPr>
        <w:t xml:space="preserve">children with little or no sight </w:t>
      </w:r>
      <w:r w:rsidR="00F35D90" w:rsidRPr="00AE4859">
        <w:rPr>
          <w:rFonts w:ascii="Arial" w:hAnsi="Arial" w:cs="Arial"/>
        </w:rPr>
        <w:t xml:space="preserve">can enjoy adventures within the pages, </w:t>
      </w:r>
      <w:r w:rsidR="00DA04E9" w:rsidRPr="00AE4859">
        <w:rPr>
          <w:rFonts w:ascii="Arial" w:hAnsi="Arial" w:cs="Arial"/>
        </w:rPr>
        <w:t>enjoy books</w:t>
      </w:r>
      <w:r w:rsidR="00F35D90" w:rsidRPr="00AE4859">
        <w:rPr>
          <w:rFonts w:ascii="Arial" w:hAnsi="Arial" w:cs="Arial"/>
        </w:rPr>
        <w:t xml:space="preserve"> and share stories.” </w:t>
      </w:r>
    </w:p>
    <w:p w14:paraId="1CF6F35A" w14:textId="48E29597" w:rsidR="004161D6" w:rsidRPr="00AE4859" w:rsidRDefault="004161D6" w:rsidP="00F35D90">
      <w:pPr>
        <w:jc w:val="both"/>
        <w:rPr>
          <w:rFonts w:ascii="Arial" w:hAnsi="Arial" w:cs="Arial"/>
        </w:rPr>
      </w:pPr>
    </w:p>
    <w:p w14:paraId="6608F156" w14:textId="2045CF61" w:rsidR="00DE1E26" w:rsidRPr="00DE1E26" w:rsidRDefault="00DE1E26" w:rsidP="00DE1E26">
      <w:pPr>
        <w:spacing w:after="240"/>
        <w:rPr>
          <w:rFonts w:ascii="Arial" w:hAnsi="Arial" w:cs="Arial"/>
        </w:rPr>
      </w:pPr>
      <w:r w:rsidRPr="00DE1E26">
        <w:rPr>
          <w:rFonts w:ascii="Arial" w:hAnsi="Arial" w:cs="Arial"/>
        </w:rPr>
        <w:lastRenderedPageBreak/>
        <w:t xml:space="preserve">Nadia Shireen, author of </w:t>
      </w:r>
      <w:r w:rsidRPr="00DE1E26">
        <w:rPr>
          <w:rFonts w:ascii="Arial" w:hAnsi="Arial" w:cs="Arial"/>
          <w:i/>
        </w:rPr>
        <w:t>The Bumblebear</w:t>
      </w:r>
      <w:r w:rsidRPr="00DE1E26">
        <w:rPr>
          <w:rFonts w:ascii="Arial" w:hAnsi="Arial" w:cs="Arial"/>
        </w:rPr>
        <w:t xml:space="preserve"> said: “I’m so chuffed that Book</w:t>
      </w:r>
      <w:r w:rsidR="008C3072">
        <w:rPr>
          <w:rFonts w:ascii="Arial" w:hAnsi="Arial" w:cs="Arial"/>
        </w:rPr>
        <w:t>T</w:t>
      </w:r>
      <w:r w:rsidRPr="00DE1E26">
        <w:rPr>
          <w:rFonts w:ascii="Arial" w:hAnsi="Arial" w:cs="Arial"/>
        </w:rPr>
        <w:t>rust and Clearvision have worked to together to create Braille copies of Bumblebear. Every author wants their stories to be shared by as many people as possible, so I’m really happy that more kids get to enjoy Norman’s furry misadventure.”</w:t>
      </w:r>
    </w:p>
    <w:p w14:paraId="6CCAF40F" w14:textId="085A874F" w:rsidR="00F475DA" w:rsidRPr="00AE4859" w:rsidRDefault="00AE4859" w:rsidP="00F35D90">
      <w:pPr>
        <w:jc w:val="both"/>
        <w:rPr>
          <w:rFonts w:ascii="Arial" w:hAnsi="Arial" w:cs="Arial"/>
        </w:rPr>
      </w:pPr>
      <w:r w:rsidRPr="00AE4859">
        <w:rPr>
          <w:rFonts w:ascii="Arial" w:hAnsi="Arial" w:cs="Arial"/>
        </w:rPr>
        <w:t xml:space="preserve">ClearVision currently has over 300 </w:t>
      </w:r>
      <w:r w:rsidRPr="00AE4859">
        <w:rPr>
          <w:rFonts w:ascii="Arial" w:hAnsi="Arial" w:cs="Arial"/>
          <w:lang w:val="en-US" w:eastAsia="en-GB"/>
        </w:rPr>
        <w:t xml:space="preserve">schools and services taking part and enjoying the benefits of shared reading. </w:t>
      </w:r>
      <w:r w:rsidR="009716D0">
        <w:rPr>
          <w:rFonts w:ascii="Arial" w:hAnsi="Arial" w:cs="Arial"/>
          <w:lang w:val="en-US" w:eastAsia="en-GB"/>
        </w:rPr>
        <w:t xml:space="preserve">Visit </w:t>
      </w:r>
      <w:hyperlink r:id="rId8" w:history="1">
        <w:r w:rsidR="009716D0" w:rsidRPr="00010078">
          <w:rPr>
            <w:rStyle w:val="Hyperlink"/>
            <w:rFonts w:ascii="Arial" w:hAnsi="Arial" w:cs="Arial"/>
            <w:lang w:val="en-US" w:eastAsia="en-GB"/>
          </w:rPr>
          <w:t>www.clearvisionproject.org</w:t>
        </w:r>
      </w:hyperlink>
      <w:r w:rsidR="009716D0">
        <w:rPr>
          <w:rFonts w:ascii="Arial" w:hAnsi="Arial" w:cs="Arial"/>
          <w:lang w:val="en-US" w:eastAsia="en-GB"/>
        </w:rPr>
        <w:t xml:space="preserve"> to join the lending library. </w:t>
      </w:r>
      <w:bookmarkStart w:id="0" w:name="_GoBack"/>
      <w:bookmarkEnd w:id="0"/>
    </w:p>
    <w:p w14:paraId="71094FB8" w14:textId="06946D4D" w:rsidR="003E7C1D" w:rsidRDefault="00DE1E26" w:rsidP="003E7C1D">
      <w:pPr>
        <w:pStyle w:val="Body"/>
        <w:spacing w:after="160" w:line="259" w:lineRule="auto"/>
        <w:rPr>
          <w:rFonts w:ascii="Arial" w:eastAsia="Arial" w:hAnsi="Arial" w:cs="Arial"/>
          <w:b/>
          <w:bCs/>
          <w:i/>
          <w:iCs/>
          <w:u w:color="000000"/>
        </w:rPr>
      </w:pPr>
      <w:r>
        <w:rPr>
          <w:rFonts w:ascii="Arial" w:eastAsia="Calibri" w:hAnsi="Arial" w:cs="Calibri"/>
          <w:b/>
          <w:bCs/>
          <w:i/>
          <w:iCs/>
          <w:u w:color="000000"/>
          <w:lang w:val="en-US"/>
        </w:rPr>
        <w:br/>
      </w:r>
      <w:r w:rsidR="003E7C1D">
        <w:rPr>
          <w:rFonts w:ascii="Arial" w:eastAsia="Calibri" w:hAnsi="Arial" w:cs="Calibri"/>
          <w:b/>
          <w:bCs/>
          <w:i/>
          <w:iCs/>
          <w:u w:color="000000"/>
          <w:lang w:val="en-US"/>
        </w:rPr>
        <w:t>[Ends]</w:t>
      </w:r>
    </w:p>
    <w:p w14:paraId="0D442BAD" w14:textId="2B5D7561" w:rsidR="003E7C1D" w:rsidRDefault="003E7C1D" w:rsidP="003E7C1D">
      <w:pPr>
        <w:pStyle w:val="Body"/>
        <w:spacing w:before="100" w:after="100" w:line="259" w:lineRule="auto"/>
        <w:rPr>
          <w:rFonts w:ascii="Arial" w:eastAsia="Arial" w:hAnsi="Arial" w:cs="Arial"/>
          <w:u w:color="000000"/>
        </w:rPr>
      </w:pPr>
      <w:r>
        <w:rPr>
          <w:rFonts w:ascii="Arial" w:eastAsia="Calibri" w:hAnsi="Arial" w:cs="Calibri"/>
          <w:b/>
          <w:bCs/>
          <w:u w:color="000000"/>
          <w:lang w:val="en-US"/>
        </w:rPr>
        <w:t xml:space="preserve">Press Contacts: </w:t>
      </w:r>
      <w:r w:rsidR="00A51378">
        <w:rPr>
          <w:rFonts w:ascii="Arial" w:eastAsia="Calibri" w:hAnsi="Arial" w:cs="Calibri"/>
          <w:b/>
          <w:bCs/>
          <w:u w:color="000000"/>
          <w:lang w:val="en-US"/>
        </w:rPr>
        <w:br/>
      </w:r>
      <w:r>
        <w:rPr>
          <w:rFonts w:ascii="Arial" w:eastAsia="Calibri" w:hAnsi="Arial" w:cs="Calibri"/>
          <w:u w:color="000000"/>
        </w:rPr>
        <w:t>Sin</w:t>
      </w:r>
      <w:proofErr w:type="spellStart"/>
      <w:r w:rsidR="00FC4E16">
        <w:rPr>
          <w:rFonts w:ascii="Arial" w:eastAsia="Calibri" w:hAnsi="Arial" w:cs="Calibri"/>
          <w:u w:color="000000"/>
          <w:lang w:val="en-US"/>
        </w:rPr>
        <w:t>éad</w:t>
      </w:r>
      <w:proofErr w:type="spellEnd"/>
      <w:r w:rsidR="00FC4E16">
        <w:rPr>
          <w:rFonts w:ascii="Arial" w:eastAsia="Calibri" w:hAnsi="Arial" w:cs="Calibri"/>
          <w:u w:color="000000"/>
          <w:lang w:val="en-US"/>
        </w:rPr>
        <w:t xml:space="preserve"> Gosai, </w:t>
      </w:r>
      <w:r>
        <w:rPr>
          <w:rFonts w:ascii="Arial" w:eastAsia="Calibri" w:hAnsi="Arial" w:cs="Calibri"/>
          <w:u w:color="000000"/>
          <w:lang w:val="en-US"/>
        </w:rPr>
        <w:t xml:space="preserve">BookTrust, </w:t>
      </w:r>
      <w:hyperlink r:id="rId9" w:history="1">
        <w:r>
          <w:rPr>
            <w:rStyle w:val="Hyperlink0"/>
            <w:rFonts w:eastAsia="Calibri" w:cs="Calibri"/>
          </w:rPr>
          <w:t>sinead.gosai@booktrust.org.uk</w:t>
        </w:r>
      </w:hyperlink>
      <w:r>
        <w:rPr>
          <w:rFonts w:ascii="Arial" w:eastAsia="Calibri" w:hAnsi="Arial" w:cs="Calibri"/>
          <w:u w:color="000000"/>
        </w:rPr>
        <w:t>, +44 (0)20 7801 8849</w:t>
      </w:r>
      <w:r w:rsidR="00A51378">
        <w:rPr>
          <w:rFonts w:ascii="Arial" w:eastAsia="Calibri" w:hAnsi="Arial" w:cs="Calibri"/>
          <w:u w:color="000000"/>
        </w:rPr>
        <w:t xml:space="preserve"> or </w:t>
      </w:r>
      <w:r w:rsidR="00A51378" w:rsidRPr="00A51378">
        <w:rPr>
          <w:rFonts w:ascii="Arial" w:eastAsia="Calibri" w:hAnsi="Arial" w:cs="Calibri"/>
          <w:u w:color="000000"/>
        </w:rPr>
        <w:t>Alexand</w:t>
      </w:r>
      <w:r w:rsidR="00A51378">
        <w:rPr>
          <w:rFonts w:ascii="Arial" w:eastAsia="Calibri" w:hAnsi="Arial" w:cs="Calibri"/>
          <w:u w:color="000000"/>
        </w:rPr>
        <w:t xml:space="preserve">ra Britton, </w:t>
      </w:r>
      <w:r w:rsidR="00502523">
        <w:rPr>
          <w:rFonts w:ascii="Arial" w:eastAsia="Calibri" w:hAnsi="Arial" w:cs="Calibri"/>
          <w:u w:color="000000"/>
        </w:rPr>
        <w:t xml:space="preserve">The </w:t>
      </w:r>
      <w:r w:rsidR="00A51378">
        <w:rPr>
          <w:rFonts w:ascii="Arial" w:eastAsia="Calibri" w:hAnsi="Arial" w:cs="Calibri"/>
          <w:u w:color="000000"/>
        </w:rPr>
        <w:t xml:space="preserve">ClearVision Project, </w:t>
      </w:r>
      <w:r w:rsidR="00A51378">
        <w:rPr>
          <w:rFonts w:ascii="Arial" w:eastAsia="Calibri" w:hAnsi="Arial" w:cs="Calibri"/>
          <w:u w:color="000000"/>
        </w:rPr>
        <w:fldChar w:fldCharType="begin"/>
      </w:r>
      <w:r w:rsidR="00A51378">
        <w:rPr>
          <w:rFonts w:ascii="Arial" w:eastAsia="Calibri" w:hAnsi="Arial" w:cs="Calibri"/>
          <w:u w:color="000000"/>
        </w:rPr>
        <w:instrText xml:space="preserve"> HYPERLINK "mailto:</w:instrText>
      </w:r>
      <w:r w:rsidR="00A51378" w:rsidRPr="00A51378">
        <w:rPr>
          <w:rFonts w:ascii="Arial" w:eastAsia="Calibri" w:hAnsi="Arial" w:cs="Calibri"/>
          <w:u w:color="000000"/>
        </w:rPr>
        <w:instrText>info@clearvisionproject.org</w:instrText>
      </w:r>
      <w:r w:rsidR="00A51378">
        <w:rPr>
          <w:rFonts w:ascii="Arial" w:eastAsia="Calibri" w:hAnsi="Arial" w:cs="Calibri"/>
          <w:u w:color="000000"/>
        </w:rPr>
        <w:instrText xml:space="preserve">" </w:instrText>
      </w:r>
      <w:r w:rsidR="00A51378">
        <w:rPr>
          <w:rFonts w:ascii="Arial" w:eastAsia="Calibri" w:hAnsi="Arial" w:cs="Calibri"/>
          <w:u w:color="000000"/>
        </w:rPr>
        <w:fldChar w:fldCharType="separate"/>
      </w:r>
      <w:r w:rsidR="00A51378" w:rsidRPr="003668B7">
        <w:rPr>
          <w:rStyle w:val="Hyperlink"/>
          <w:rFonts w:ascii="Arial" w:eastAsia="Calibri" w:hAnsi="Arial" w:cs="Calibri"/>
          <w:u w:color="000000"/>
        </w:rPr>
        <w:t>info@clearvisionproject.org</w:t>
      </w:r>
      <w:r w:rsidR="00A51378">
        <w:rPr>
          <w:rFonts w:ascii="Arial" w:eastAsia="Calibri" w:hAnsi="Arial" w:cs="Calibri"/>
          <w:u w:color="000000"/>
        </w:rPr>
        <w:fldChar w:fldCharType="end"/>
      </w:r>
      <w:r w:rsidR="00A51378">
        <w:rPr>
          <w:rFonts w:ascii="Arial" w:eastAsia="Calibri" w:hAnsi="Arial" w:cs="Calibri"/>
          <w:u w:color="000000"/>
        </w:rPr>
        <w:t xml:space="preserve">, </w:t>
      </w:r>
      <w:r w:rsidR="0098439C">
        <w:rPr>
          <w:rFonts w:ascii="Arial" w:eastAsia="Calibri" w:hAnsi="Arial" w:cs="Calibri"/>
          <w:u w:color="000000"/>
        </w:rPr>
        <w:t>+44 (0)</w:t>
      </w:r>
      <w:r w:rsidR="00A51378" w:rsidRPr="00A51378">
        <w:rPr>
          <w:rFonts w:ascii="Arial" w:eastAsia="Calibri" w:hAnsi="Arial" w:cs="Calibri"/>
          <w:u w:color="000000"/>
        </w:rPr>
        <w:t>20 8789 9575</w:t>
      </w:r>
    </w:p>
    <w:p w14:paraId="3D333872" w14:textId="7E655A35" w:rsidR="003E7C1D" w:rsidRPr="000D454B" w:rsidRDefault="003E7C1D">
      <w:pPr>
        <w:rPr>
          <w:rFonts w:ascii="Arial" w:hAnsi="Arial" w:cs="Arial"/>
        </w:rPr>
      </w:pPr>
    </w:p>
    <w:p w14:paraId="675FF2DF" w14:textId="2F2AD101" w:rsidR="000D454B" w:rsidRPr="000D454B" w:rsidRDefault="000D454B" w:rsidP="003821CD">
      <w:pPr>
        <w:rPr>
          <w:rFonts w:ascii="Arial" w:hAnsi="Arial" w:cs="Arial"/>
        </w:rPr>
      </w:pPr>
      <w:r w:rsidRPr="00500C5C">
        <w:rPr>
          <w:rFonts w:ascii="Arial" w:hAnsi="Arial" w:cs="Arial"/>
          <w:b/>
        </w:rPr>
        <w:t>The ClearVision Project</w:t>
      </w:r>
      <w:r w:rsidRPr="000D454B">
        <w:rPr>
          <w:rFonts w:ascii="Arial" w:hAnsi="Arial" w:cs="Arial"/>
        </w:rPr>
        <w:t xml:space="preserve"> runs a postal lending library of children's books which have been adapted to include the text in braille on clear plastic pages, so that print, braille and pictures are all together on the page. This makes them perfect for braille readers and print readers to share. Children who are learning braille can get crucial support from sighted parents and teachers; braille reading parents and grandparents can read with their sighted children. Everyone can enjoy a bedtime story together- one of the great pleasures of childhood.</w:t>
      </w:r>
      <w:r w:rsidR="003821CD">
        <w:rPr>
          <w:rFonts w:ascii="Arial" w:hAnsi="Arial" w:cs="Arial"/>
        </w:rPr>
        <w:br/>
      </w:r>
    </w:p>
    <w:p w14:paraId="66F53165" w14:textId="512F74F1" w:rsidR="000D454B" w:rsidRPr="000D454B" w:rsidRDefault="000D454B" w:rsidP="000D454B">
      <w:pPr>
        <w:jc w:val="both"/>
        <w:rPr>
          <w:rFonts w:ascii="Arial" w:hAnsi="Arial" w:cs="Arial"/>
        </w:rPr>
      </w:pPr>
      <w:r w:rsidRPr="000D454B">
        <w:rPr>
          <w:rFonts w:ascii="Arial" w:hAnsi="Arial" w:cs="Arial"/>
        </w:rPr>
        <w:t>The library is free for families to join, and boo</w:t>
      </w:r>
      <w:r w:rsidR="00BE5D63">
        <w:rPr>
          <w:rFonts w:ascii="Arial" w:hAnsi="Arial" w:cs="Arial"/>
        </w:rPr>
        <w:t>ks are sent using the Articles for th</w:t>
      </w:r>
      <w:r w:rsidRPr="000D454B">
        <w:rPr>
          <w:rFonts w:ascii="Arial" w:hAnsi="Arial" w:cs="Arial"/>
        </w:rPr>
        <w:t xml:space="preserve">e Blind freepost. The collection runs from board books for babies up to short chapter books for readers who are </w:t>
      </w:r>
      <w:r w:rsidR="00BE5D63">
        <w:rPr>
          <w:rFonts w:ascii="Arial" w:hAnsi="Arial" w:cs="Arial"/>
        </w:rPr>
        <w:t xml:space="preserve">nearly reading independently </w:t>
      </w:r>
      <w:r w:rsidRPr="000D454B">
        <w:rPr>
          <w:rFonts w:ascii="Arial" w:hAnsi="Arial" w:cs="Arial"/>
        </w:rPr>
        <w:t xml:space="preserve">and includes everything from favourite friends like the Gruffalo and Horrid Henry to best-selling authors like Jacqueline Wilson, Michael Morpurgo and Roald Dahl. The scheme is also great for paired reading or projects in the classroom, and over ___ schools, nurseries and Sensory Support Services across the UK and Ireland are members. For more information, or to sponsor a book, see </w:t>
      </w:r>
      <w:hyperlink r:id="rId10" w:history="1">
        <w:r w:rsidRPr="000D454B">
          <w:rPr>
            <w:rStyle w:val="Hyperlink"/>
            <w:rFonts w:ascii="Arial" w:hAnsi="Arial" w:cs="Arial"/>
          </w:rPr>
          <w:t>www.clearvisionproject.org</w:t>
        </w:r>
      </w:hyperlink>
      <w:r w:rsidRPr="000D454B">
        <w:rPr>
          <w:rFonts w:ascii="Arial" w:hAnsi="Arial" w:cs="Arial"/>
        </w:rPr>
        <w:t xml:space="preserve"> </w:t>
      </w:r>
    </w:p>
    <w:p w14:paraId="11428FD4" w14:textId="41947322" w:rsidR="000D454B" w:rsidRPr="000D454B" w:rsidRDefault="000D454B">
      <w:pPr>
        <w:rPr>
          <w:rFonts w:ascii="Arial" w:hAnsi="Arial" w:cs="Arial"/>
        </w:rPr>
      </w:pPr>
    </w:p>
    <w:p w14:paraId="0227005A" w14:textId="77777777" w:rsidR="003E7C1D" w:rsidRPr="000D454B" w:rsidRDefault="003E7C1D" w:rsidP="003E7C1D">
      <w:pPr>
        <w:pStyle w:val="Body"/>
        <w:spacing w:after="160" w:line="259" w:lineRule="auto"/>
        <w:rPr>
          <w:rFonts w:ascii="Arial" w:eastAsia="Arial" w:hAnsi="Arial" w:cs="Arial"/>
          <w:u w:color="000000"/>
        </w:rPr>
      </w:pPr>
      <w:r w:rsidRPr="000D454B">
        <w:rPr>
          <w:rFonts w:ascii="Arial" w:eastAsia="Calibri" w:hAnsi="Arial" w:cs="Calibri"/>
          <w:b/>
          <w:bCs/>
          <w:u w:color="000000"/>
          <w:lang w:val="en-US"/>
        </w:rPr>
        <w:t>BookTrust</w:t>
      </w:r>
      <w:r w:rsidRPr="000D454B">
        <w:rPr>
          <w:rFonts w:ascii="Arial" w:eastAsia="Calibri" w:hAnsi="Arial" w:cs="Calibri"/>
          <w:u w:color="000000"/>
          <w:lang w:val="en-US"/>
        </w:rPr>
        <w:t xml:space="preserve"> is dedicated to getting children reading because we know that children who read are happier, healthier, more empathetic and more creative. Their early language development is supported, and they also do better at school. </w:t>
      </w:r>
    </w:p>
    <w:p w14:paraId="2D452E00" w14:textId="77777777" w:rsidR="003E7C1D" w:rsidRPr="000D454B" w:rsidRDefault="003E7C1D" w:rsidP="003E7C1D">
      <w:pPr>
        <w:pStyle w:val="Body"/>
        <w:spacing w:before="100" w:after="100" w:line="259" w:lineRule="auto"/>
        <w:rPr>
          <w:rFonts w:ascii="Arial" w:eastAsia="Arial" w:hAnsi="Arial" w:cs="Arial"/>
          <w:u w:color="000000"/>
        </w:rPr>
      </w:pPr>
      <w:r w:rsidRPr="000D454B">
        <w:rPr>
          <w:rFonts w:ascii="Arial" w:eastAsia="Calibri" w:hAnsi="Arial" w:cs="Calibri"/>
          <w:u w:color="000000"/>
          <w:lang w:val="en-US"/>
        </w:rPr>
        <w:t xml:space="preserve">We are the UK’s largest children’s reading charity; </w:t>
      </w:r>
      <w:r w:rsidRPr="000D454B">
        <w:rPr>
          <w:rFonts w:ascii="Arial" w:eastAsia="Calibri" w:hAnsi="Arial" w:cs="Calibri"/>
          <w:u w:color="000000"/>
        </w:rPr>
        <w:t>e</w:t>
      </w:r>
      <w:proofErr w:type="spellStart"/>
      <w:r w:rsidRPr="000D454B">
        <w:rPr>
          <w:rFonts w:ascii="Arial" w:eastAsia="Calibri" w:hAnsi="Arial" w:cs="Calibri"/>
          <w:u w:color="000000"/>
          <w:lang w:val="en-US"/>
        </w:rPr>
        <w:t>ach</w:t>
      </w:r>
      <w:proofErr w:type="spellEnd"/>
      <w:r w:rsidRPr="000D454B">
        <w:rPr>
          <w:rFonts w:ascii="Arial" w:eastAsia="Calibri" w:hAnsi="Arial" w:cs="Calibri"/>
          <w:u w:color="000000"/>
          <w:lang w:val="en-US"/>
        </w:rPr>
        <w:t xml:space="preserve"> year we reach 3.4 million children across the UK with books, resources and support to help develop a love of reading, because we know that reading can transform lives.</w:t>
      </w:r>
    </w:p>
    <w:p w14:paraId="3AA25F18" w14:textId="72D41B78" w:rsidR="003E7C1D" w:rsidRPr="000D454B" w:rsidRDefault="003E7C1D" w:rsidP="00735C1F">
      <w:pPr>
        <w:pStyle w:val="Body"/>
        <w:spacing w:after="160" w:line="259" w:lineRule="auto"/>
        <w:rPr>
          <w:rFonts w:ascii="Arial" w:hAnsi="Arial" w:cs="Arial"/>
        </w:rPr>
      </w:pPr>
      <w:r w:rsidRPr="000D454B">
        <w:rPr>
          <w:rFonts w:ascii="Arial" w:eastAsia="Calibri" w:hAnsi="Arial" w:cs="Calibri"/>
          <w:u w:color="000000"/>
          <w:lang w:val="en-US"/>
        </w:rPr>
        <w:t xml:space="preserve">We work with a variety of partners to get children excited about books, rhymes and stories, because if reading is fun, children will want to do it. Our books are delivered via health, library, </w:t>
      </w:r>
      <w:r w:rsidRPr="000D454B">
        <w:rPr>
          <w:rFonts w:ascii="Arial" w:eastAsia="Calibri" w:hAnsi="Arial" w:cs="Calibri"/>
          <w:u w:color="000000"/>
          <w:lang w:val="en-US"/>
        </w:rPr>
        <w:br/>
      </w:r>
      <w:r w:rsidRPr="000D454B">
        <w:rPr>
          <w:rFonts w:ascii="Arial" w:eastAsia="Calibri" w:hAnsi="Arial" w:cs="Calibri"/>
          <w:u w:color="000000"/>
          <w:lang w:val="en-US"/>
        </w:rPr>
        <w:br/>
        <w:t>schools and early years practitioners, and are supported with guidance, advice and resources to encourage the reading habit</w:t>
      </w:r>
      <w:r w:rsidRPr="000D454B">
        <w:rPr>
          <w:rFonts w:ascii="Arial" w:eastAsia="Calibri" w:hAnsi="Arial" w:cs="Calibri"/>
          <w:b/>
          <w:bCs/>
          <w:u w:color="000000"/>
        </w:rPr>
        <w:t xml:space="preserve">. </w:t>
      </w:r>
      <w:hyperlink r:id="rId11" w:history="1">
        <w:r w:rsidRPr="000D454B">
          <w:rPr>
            <w:rStyle w:val="Hyperlink1"/>
            <w:rFonts w:eastAsia="Calibri" w:cs="Calibri"/>
          </w:rPr>
          <w:t>booktrust.org.uk</w:t>
        </w:r>
      </w:hyperlink>
    </w:p>
    <w:sectPr w:rsidR="003E7C1D" w:rsidRPr="000D45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C63C" w14:textId="77777777" w:rsidR="00F475DA" w:rsidRDefault="00F475DA" w:rsidP="003B3D31">
      <w:r>
        <w:separator/>
      </w:r>
    </w:p>
  </w:endnote>
  <w:endnote w:type="continuationSeparator" w:id="0">
    <w:p w14:paraId="3EC1370C" w14:textId="77777777" w:rsidR="00F475DA" w:rsidRDefault="00F475DA" w:rsidP="003B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73F2" w14:textId="77777777" w:rsidR="00F475DA" w:rsidRDefault="00F475DA" w:rsidP="003B3D31">
      <w:r>
        <w:separator/>
      </w:r>
    </w:p>
  </w:footnote>
  <w:footnote w:type="continuationSeparator" w:id="0">
    <w:p w14:paraId="2A759541" w14:textId="77777777" w:rsidR="00F475DA" w:rsidRDefault="00F475DA" w:rsidP="003B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4AF0" w14:textId="5F51E9E1" w:rsidR="00F475DA" w:rsidRDefault="00F475DA">
    <w:pPr>
      <w:pStyle w:val="Header"/>
    </w:pPr>
    <w:r w:rsidRPr="00DE6007">
      <w:rPr>
        <w:rFonts w:ascii="Arial" w:hAnsi="Arial" w:cs="Arial"/>
        <w:noProof/>
        <w:color w:val="7F7F7F" w:themeColor="background1" w:themeShade="7F"/>
        <w:spacing w:val="60"/>
        <w:lang w:eastAsia="ja-JP"/>
      </w:rPr>
      <w:drawing>
        <wp:anchor distT="0" distB="0" distL="114300" distR="114300" simplePos="0" relativeHeight="251659264" behindDoc="1" locked="0" layoutInCell="1" allowOverlap="1" wp14:anchorId="3CFE7D48" wp14:editId="454E01B8">
          <wp:simplePos x="0" y="0"/>
          <wp:positionH relativeFrom="margin">
            <wp:posOffset>-685800</wp:posOffset>
          </wp:positionH>
          <wp:positionV relativeFrom="paragraph">
            <wp:posOffset>-47625</wp:posOffset>
          </wp:positionV>
          <wp:extent cx="1911350" cy="738505"/>
          <wp:effectExtent l="0" t="0" r="0" b="4445"/>
          <wp:wrapTight wrapText="bothSides">
            <wp:wrapPolygon edited="0">
              <wp:start x="0" y="0"/>
              <wp:lineTo x="0" y="21173"/>
              <wp:lineTo x="21313" y="21173"/>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7385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rPr>
        <w:noProof/>
      </w:rPr>
      <w:drawing>
        <wp:inline distT="0" distB="0" distL="0" distR="0" wp14:anchorId="39324621" wp14:editId="58B93E3F">
          <wp:extent cx="156464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7559" cy="839764"/>
                  </a:xfrm>
                  <a:prstGeom prst="rect">
                    <a:avLst/>
                  </a:prstGeom>
                </pic:spPr>
              </pic:pic>
            </a:graphicData>
          </a:graphic>
        </wp:inline>
      </w:drawing>
    </w:r>
    <w:r>
      <w:t xml:space="preserve">                               </w:t>
    </w:r>
  </w:p>
  <w:p w14:paraId="6C934828" w14:textId="77777777" w:rsidR="00F475DA" w:rsidRDefault="00F4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31"/>
    <w:rsid w:val="00050D8E"/>
    <w:rsid w:val="00077917"/>
    <w:rsid w:val="000D454B"/>
    <w:rsid w:val="000F58E7"/>
    <w:rsid w:val="000F7DBB"/>
    <w:rsid w:val="0015221E"/>
    <w:rsid w:val="00167536"/>
    <w:rsid w:val="00197C7C"/>
    <w:rsid w:val="001D6E99"/>
    <w:rsid w:val="0026224B"/>
    <w:rsid w:val="002871BC"/>
    <w:rsid w:val="00291505"/>
    <w:rsid w:val="002C6FD8"/>
    <w:rsid w:val="002F0017"/>
    <w:rsid w:val="00371F16"/>
    <w:rsid w:val="0038040D"/>
    <w:rsid w:val="003821CD"/>
    <w:rsid w:val="003840FD"/>
    <w:rsid w:val="003B3D31"/>
    <w:rsid w:val="003C09D8"/>
    <w:rsid w:val="003E7C1D"/>
    <w:rsid w:val="004161D6"/>
    <w:rsid w:val="00433981"/>
    <w:rsid w:val="004637CD"/>
    <w:rsid w:val="00500C5C"/>
    <w:rsid w:val="00502523"/>
    <w:rsid w:val="0052137E"/>
    <w:rsid w:val="00552C71"/>
    <w:rsid w:val="00687760"/>
    <w:rsid w:val="006D786D"/>
    <w:rsid w:val="00735C1F"/>
    <w:rsid w:val="007442DC"/>
    <w:rsid w:val="0076523B"/>
    <w:rsid w:val="007A5A12"/>
    <w:rsid w:val="007E64E1"/>
    <w:rsid w:val="00812139"/>
    <w:rsid w:val="0084622E"/>
    <w:rsid w:val="008C3072"/>
    <w:rsid w:val="008C4913"/>
    <w:rsid w:val="008F1488"/>
    <w:rsid w:val="009716D0"/>
    <w:rsid w:val="0098439C"/>
    <w:rsid w:val="00A25BCE"/>
    <w:rsid w:val="00A51378"/>
    <w:rsid w:val="00A920AA"/>
    <w:rsid w:val="00AB17D7"/>
    <w:rsid w:val="00AE4859"/>
    <w:rsid w:val="00AF6EC1"/>
    <w:rsid w:val="00B022EF"/>
    <w:rsid w:val="00B3791D"/>
    <w:rsid w:val="00B41638"/>
    <w:rsid w:val="00B77C05"/>
    <w:rsid w:val="00BA5E6A"/>
    <w:rsid w:val="00BE5D63"/>
    <w:rsid w:val="00DA04E9"/>
    <w:rsid w:val="00DE163D"/>
    <w:rsid w:val="00DE1E26"/>
    <w:rsid w:val="00E8434D"/>
    <w:rsid w:val="00EA409F"/>
    <w:rsid w:val="00F039BF"/>
    <w:rsid w:val="00F35D90"/>
    <w:rsid w:val="00F43FAC"/>
    <w:rsid w:val="00F475DA"/>
    <w:rsid w:val="00F920BB"/>
    <w:rsid w:val="00FC38B3"/>
    <w:rsid w:val="00FC4E16"/>
    <w:rsid w:val="00FC6BA8"/>
    <w:rsid w:val="00F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F9283"/>
  <w15:chartTrackingRefBased/>
  <w15:docId w15:val="{1BC5A7CE-3B9B-4FB8-A39C-E4F6DD1E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D31"/>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31"/>
    <w:pPr>
      <w:tabs>
        <w:tab w:val="center" w:pos="4513"/>
        <w:tab w:val="right" w:pos="9026"/>
      </w:tabs>
    </w:pPr>
    <w:rPr>
      <w:rFonts w:asciiTheme="minorHAnsi" w:hAnsiTheme="minorHAnsi" w:cstheme="minorBidi"/>
      <w:lang w:val="en-US"/>
    </w:rPr>
  </w:style>
  <w:style w:type="character" w:customStyle="1" w:styleId="HeaderChar">
    <w:name w:val="Header Char"/>
    <w:basedOn w:val="DefaultParagraphFont"/>
    <w:link w:val="Header"/>
    <w:uiPriority w:val="99"/>
    <w:rsid w:val="003B3D31"/>
  </w:style>
  <w:style w:type="paragraph" w:styleId="Footer">
    <w:name w:val="footer"/>
    <w:basedOn w:val="Normal"/>
    <w:link w:val="FooterChar"/>
    <w:uiPriority w:val="99"/>
    <w:unhideWhenUsed/>
    <w:rsid w:val="003B3D31"/>
    <w:pPr>
      <w:tabs>
        <w:tab w:val="center" w:pos="4513"/>
        <w:tab w:val="right" w:pos="9026"/>
      </w:tabs>
    </w:pPr>
    <w:rPr>
      <w:rFonts w:asciiTheme="minorHAnsi" w:hAnsiTheme="minorHAnsi" w:cstheme="minorBidi"/>
      <w:lang w:val="en-US"/>
    </w:rPr>
  </w:style>
  <w:style w:type="character" w:customStyle="1" w:styleId="FooterChar">
    <w:name w:val="Footer Char"/>
    <w:basedOn w:val="DefaultParagraphFont"/>
    <w:link w:val="Footer"/>
    <w:uiPriority w:val="99"/>
    <w:rsid w:val="003B3D31"/>
  </w:style>
  <w:style w:type="paragraph" w:customStyle="1" w:styleId="Body">
    <w:name w:val="Body"/>
    <w:rsid w:val="003E7C1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en-GB"/>
    </w:rPr>
  </w:style>
  <w:style w:type="character" w:customStyle="1" w:styleId="Hyperlink0">
    <w:name w:val="Hyperlink.0"/>
    <w:basedOn w:val="DefaultParagraphFont"/>
    <w:rsid w:val="003E7C1D"/>
    <w:rPr>
      <w:rFonts w:ascii="Arial" w:eastAsia="Arial" w:hAnsi="Arial" w:cs="Arial"/>
      <w:color w:val="000000"/>
      <w:u w:val="single" w:color="000000"/>
    </w:rPr>
  </w:style>
  <w:style w:type="character" w:customStyle="1" w:styleId="Hyperlink1">
    <w:name w:val="Hyperlink.1"/>
    <w:basedOn w:val="DefaultParagraphFont"/>
    <w:rsid w:val="003E7C1D"/>
    <w:rPr>
      <w:rFonts w:ascii="Arial" w:eastAsia="Arial" w:hAnsi="Arial" w:cs="Arial"/>
      <w:b/>
      <w:bCs/>
      <w:color w:val="0000FF"/>
      <w:u w:val="single" w:color="0000FF"/>
    </w:rPr>
  </w:style>
  <w:style w:type="character" w:styleId="Hyperlink">
    <w:name w:val="Hyperlink"/>
    <w:basedOn w:val="DefaultParagraphFont"/>
    <w:uiPriority w:val="99"/>
    <w:unhideWhenUsed/>
    <w:rsid w:val="000D454B"/>
    <w:rPr>
      <w:color w:val="0563C1" w:themeColor="hyperlink"/>
      <w:u w:val="single"/>
    </w:rPr>
  </w:style>
  <w:style w:type="character" w:styleId="UnresolvedMention">
    <w:name w:val="Unresolved Mention"/>
    <w:basedOn w:val="DefaultParagraphFont"/>
    <w:uiPriority w:val="99"/>
    <w:semiHidden/>
    <w:unhideWhenUsed/>
    <w:rsid w:val="004161D6"/>
    <w:rPr>
      <w:color w:val="808080"/>
      <w:shd w:val="clear" w:color="auto" w:fill="E6E6E6"/>
    </w:rPr>
  </w:style>
  <w:style w:type="character" w:styleId="FollowedHyperlink">
    <w:name w:val="FollowedHyperlink"/>
    <w:basedOn w:val="DefaultParagraphFont"/>
    <w:uiPriority w:val="99"/>
    <w:semiHidden/>
    <w:unhideWhenUsed/>
    <w:rsid w:val="00AF6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62106">
      <w:bodyDiv w:val="1"/>
      <w:marLeft w:val="0"/>
      <w:marRight w:val="0"/>
      <w:marTop w:val="0"/>
      <w:marBottom w:val="0"/>
      <w:divBdr>
        <w:top w:val="none" w:sz="0" w:space="0" w:color="auto"/>
        <w:left w:val="none" w:sz="0" w:space="0" w:color="auto"/>
        <w:bottom w:val="none" w:sz="0" w:space="0" w:color="auto"/>
        <w:right w:val="none" w:sz="0" w:space="0" w:color="auto"/>
      </w:divBdr>
    </w:div>
    <w:div w:id="1328289187">
      <w:bodyDiv w:val="1"/>
      <w:marLeft w:val="0"/>
      <w:marRight w:val="0"/>
      <w:marTop w:val="0"/>
      <w:marBottom w:val="0"/>
      <w:divBdr>
        <w:top w:val="none" w:sz="0" w:space="0" w:color="auto"/>
        <w:left w:val="none" w:sz="0" w:space="0" w:color="auto"/>
        <w:bottom w:val="none" w:sz="0" w:space="0" w:color="auto"/>
        <w:right w:val="none" w:sz="0" w:space="0" w:color="auto"/>
      </w:divBdr>
    </w:div>
    <w:div w:id="18690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visionprojec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oktrust.org.uk" TargetMode="External"/><Relationship Id="rId5" Type="http://schemas.openxmlformats.org/officeDocument/2006/relationships/endnotes" Target="endnotes.xml"/><Relationship Id="rId10" Type="http://schemas.openxmlformats.org/officeDocument/2006/relationships/hyperlink" Target="http://www.clearvisionproject.org" TargetMode="External"/><Relationship Id="rId4" Type="http://schemas.openxmlformats.org/officeDocument/2006/relationships/footnotes" Target="footnotes.xml"/><Relationship Id="rId9" Type="http://schemas.openxmlformats.org/officeDocument/2006/relationships/hyperlink" Target="mailto:sinead.gosai@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71</cp:revision>
  <dcterms:created xsi:type="dcterms:W3CDTF">2018-10-11T14:21:00Z</dcterms:created>
  <dcterms:modified xsi:type="dcterms:W3CDTF">2018-11-06T14:56:00Z</dcterms:modified>
</cp:coreProperties>
</file>