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B3D1B1" w14:textId="65FE9AFB" w:rsidR="00C175C2" w:rsidRPr="00C175C2" w:rsidRDefault="00C175C2" w:rsidP="00C175C2">
      <w:pPr>
        <w:pStyle w:val="NoSpacing"/>
      </w:pPr>
      <w:bookmarkStart w:id="0" w:name="_GoBack"/>
      <w:bookmarkEnd w:id="0"/>
    </w:p>
    <w:p w14:paraId="1F717C5D" w14:textId="6A5C9D3A" w:rsidR="005076FE" w:rsidRPr="005076FE" w:rsidRDefault="005076FE" w:rsidP="005076FE">
      <w:pPr>
        <w:pStyle w:val="NoSpacing"/>
        <w:jc w:val="center"/>
        <w:rPr>
          <w:b/>
          <w:bCs/>
          <w:sz w:val="26"/>
          <w:szCs w:val="26"/>
        </w:rPr>
      </w:pPr>
      <w:r w:rsidRPr="005076FE">
        <w:rPr>
          <w:b/>
          <w:bCs/>
          <w:sz w:val="26"/>
          <w:szCs w:val="26"/>
        </w:rPr>
        <w:t xml:space="preserve">Waterstones Children’s Laureate Cressida Cowell launches BookTrust Home Time </w:t>
      </w:r>
    </w:p>
    <w:p w14:paraId="68C11F4A" w14:textId="5CEB4AD8" w:rsidR="005076FE" w:rsidRDefault="005076FE" w:rsidP="00B76E26">
      <w:pPr>
        <w:pStyle w:val="NoSpacing"/>
        <w:jc w:val="both"/>
      </w:pPr>
    </w:p>
    <w:p w14:paraId="2B6B839C" w14:textId="77777777" w:rsidR="00C932E3" w:rsidRDefault="005210B4" w:rsidP="005076FE">
      <w:pPr>
        <w:pStyle w:val="NoSpacing"/>
        <w:jc w:val="center"/>
        <w:rPr>
          <w:b/>
          <w:bCs/>
        </w:rPr>
      </w:pPr>
      <w:hyperlink r:id="rId11" w:history="1">
        <w:r w:rsidR="005076FE" w:rsidRPr="005076FE">
          <w:rPr>
            <w:rStyle w:val="Hyperlink"/>
            <w:b/>
            <w:bCs/>
            <w:color w:val="auto"/>
          </w:rPr>
          <w:t>www.booktrust.org.uk/hometime</w:t>
        </w:r>
      </w:hyperlink>
    </w:p>
    <w:p w14:paraId="3EEEBF24" w14:textId="54E6B00B" w:rsidR="005076FE" w:rsidRDefault="005076FE" w:rsidP="005076FE">
      <w:pPr>
        <w:pStyle w:val="NoSpacing"/>
        <w:jc w:val="center"/>
        <w:rPr>
          <w:b/>
          <w:bCs/>
        </w:rPr>
      </w:pPr>
      <w:r w:rsidRPr="005076FE">
        <w:rPr>
          <w:b/>
          <w:bCs/>
        </w:rPr>
        <w:t>#BookTrustHomeTime</w:t>
      </w:r>
      <w:r w:rsidR="00C932E3">
        <w:rPr>
          <w:b/>
          <w:bCs/>
        </w:rPr>
        <w:t xml:space="preserve"> | </w:t>
      </w:r>
      <w:r w:rsidR="00C932E3" w:rsidRPr="00C932E3">
        <w:rPr>
          <w:b/>
          <w:bCs/>
        </w:rPr>
        <w:t>@Book</w:t>
      </w:r>
      <w:r w:rsidR="00E675C0">
        <w:rPr>
          <w:b/>
          <w:bCs/>
        </w:rPr>
        <w:t>T</w:t>
      </w:r>
      <w:r w:rsidR="00C932E3" w:rsidRPr="00C932E3">
        <w:rPr>
          <w:b/>
          <w:bCs/>
        </w:rPr>
        <w:t>rust</w:t>
      </w:r>
      <w:r w:rsidR="00C932E3">
        <w:rPr>
          <w:b/>
          <w:bCs/>
        </w:rPr>
        <w:t xml:space="preserve"> | </w:t>
      </w:r>
      <w:r w:rsidR="00C932E3" w:rsidRPr="00C932E3">
        <w:rPr>
          <w:b/>
          <w:bCs/>
        </w:rPr>
        <w:t>@CressidaCowell</w:t>
      </w:r>
    </w:p>
    <w:p w14:paraId="1AC40366" w14:textId="4AA1987E" w:rsidR="00C932E3" w:rsidRDefault="00C932E3" w:rsidP="00B76E26">
      <w:pPr>
        <w:pStyle w:val="NoSpacing"/>
        <w:jc w:val="both"/>
      </w:pPr>
    </w:p>
    <w:p w14:paraId="1305792C" w14:textId="52D8477B" w:rsidR="006B509F" w:rsidRDefault="006B509F" w:rsidP="006B509F">
      <w:pPr>
        <w:pStyle w:val="NoSpacing"/>
        <w:jc w:val="center"/>
      </w:pPr>
      <w:r>
        <w:rPr>
          <w:noProof/>
          <w:lang w:val="en-US"/>
        </w:rPr>
        <w:drawing>
          <wp:inline distT="0" distB="0" distL="0" distR="0" wp14:anchorId="773B17B0" wp14:editId="3CA3A209">
            <wp:extent cx="4180114" cy="278674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82684" cy="2788457"/>
                    </a:xfrm>
                    <a:prstGeom prst="rect">
                      <a:avLst/>
                    </a:prstGeom>
                    <a:noFill/>
                    <a:ln>
                      <a:noFill/>
                    </a:ln>
                  </pic:spPr>
                </pic:pic>
              </a:graphicData>
            </a:graphic>
          </wp:inline>
        </w:drawing>
      </w:r>
    </w:p>
    <w:p w14:paraId="03F71F35" w14:textId="77777777" w:rsidR="006B509F" w:rsidRDefault="006B509F" w:rsidP="00B76E26">
      <w:pPr>
        <w:pStyle w:val="NoSpacing"/>
        <w:jc w:val="both"/>
      </w:pPr>
    </w:p>
    <w:p w14:paraId="34CF571A" w14:textId="3A74F5AB" w:rsidR="00741B65" w:rsidRDefault="005076FE" w:rsidP="00B76E26">
      <w:pPr>
        <w:pStyle w:val="NoSpacing"/>
        <w:jc w:val="both"/>
      </w:pPr>
      <w:r>
        <w:t xml:space="preserve">Today, </w:t>
      </w:r>
      <w:hyperlink r:id="rId13" w:history="1">
        <w:r w:rsidRPr="00C54255">
          <w:rPr>
            <w:rStyle w:val="Hyperlink"/>
          </w:rPr>
          <w:t>BookTrust</w:t>
        </w:r>
      </w:hyperlink>
      <w:r w:rsidR="00C54255">
        <w:t xml:space="preserve">, </w:t>
      </w:r>
      <w:r w:rsidRPr="005076FE">
        <w:t>the UK’s largest children’s reading charity</w:t>
      </w:r>
      <w:r w:rsidR="00C54255">
        <w:t xml:space="preserve">, </w:t>
      </w:r>
      <w:r w:rsidR="00741B65">
        <w:t>have launched</w:t>
      </w:r>
      <w:r>
        <w:t xml:space="preserve"> a new digital hub </w:t>
      </w:r>
      <w:r w:rsidR="00741B65">
        <w:t xml:space="preserve">to entertain children and families at home, packed with free books, </w:t>
      </w:r>
      <w:r w:rsidR="00C54255">
        <w:t xml:space="preserve">videos, </w:t>
      </w:r>
      <w:r w:rsidR="00741B65">
        <w:t>games,</w:t>
      </w:r>
      <w:r w:rsidR="008B4115">
        <w:t xml:space="preserve"> recipes, competitions,</w:t>
      </w:r>
      <w:r w:rsidR="00741B65">
        <w:t xml:space="preserve"> quizzes and much more. </w:t>
      </w:r>
    </w:p>
    <w:p w14:paraId="5C37BA9A" w14:textId="77777777" w:rsidR="00741B65" w:rsidRDefault="00741B65" w:rsidP="00B76E26">
      <w:pPr>
        <w:pStyle w:val="NoSpacing"/>
        <w:jc w:val="both"/>
      </w:pPr>
    </w:p>
    <w:p w14:paraId="4651E05B" w14:textId="12F68046" w:rsidR="00741B65" w:rsidRDefault="008B4115" w:rsidP="00B76E26">
      <w:pPr>
        <w:pStyle w:val="NoSpacing"/>
        <w:jc w:val="both"/>
      </w:pPr>
      <w:r>
        <w:t xml:space="preserve">From activity sheets to live drawalongs, </w:t>
      </w:r>
      <w:hyperlink r:id="rId14" w:anchor="!?q=&amp;sortOption=AtoZ&amp;pageNo=1" w:history="1">
        <w:r w:rsidR="00741B65" w:rsidRPr="00C54255">
          <w:rPr>
            <w:rStyle w:val="Hyperlink"/>
          </w:rPr>
          <w:t>BookTrust Home Time</w:t>
        </w:r>
      </w:hyperlink>
      <w:r w:rsidR="00741B65">
        <w:t xml:space="preserve"> </w:t>
      </w:r>
      <w:r>
        <w:t>hosts</w:t>
      </w:r>
      <w:r w:rsidR="00741B65">
        <w:t xml:space="preserve"> </w:t>
      </w:r>
      <w:r>
        <w:t xml:space="preserve">an extraordinary menu of </w:t>
      </w:r>
      <w:r w:rsidR="00741B65">
        <w:t xml:space="preserve">ideas </w:t>
      </w:r>
      <w:r>
        <w:t>created by</w:t>
      </w:r>
      <w:r w:rsidR="00741B65">
        <w:t xml:space="preserve"> </w:t>
      </w:r>
      <w:r>
        <w:t>leading</w:t>
      </w:r>
      <w:r w:rsidR="00741B65">
        <w:t xml:space="preserve"> children’s authors and illustrators</w:t>
      </w:r>
      <w:r w:rsidR="002E2E88">
        <w:t>,</w:t>
      </w:r>
      <w:r>
        <w:t xml:space="preserve"> in response to the closure of schools in the UK</w:t>
      </w:r>
      <w:r w:rsidR="002E2E88">
        <w:t>,</w:t>
      </w:r>
      <w:r w:rsidR="00C54255">
        <w:t xml:space="preserve"> all designed to keep </w:t>
      </w:r>
      <w:r w:rsidR="002E2E88">
        <w:t>children</w:t>
      </w:r>
      <w:r w:rsidR="00C54255">
        <w:t xml:space="preserve"> entertained and </w:t>
      </w:r>
      <w:r w:rsidR="002E2E88">
        <w:t>get them</w:t>
      </w:r>
      <w:r w:rsidR="00C54255">
        <w:t xml:space="preserve"> reading through this time of change</w:t>
      </w:r>
      <w:r w:rsidR="002E2E88">
        <w:t xml:space="preserve">. </w:t>
      </w:r>
      <w:r>
        <w:t xml:space="preserve"> </w:t>
      </w:r>
    </w:p>
    <w:p w14:paraId="5ACAEE05" w14:textId="33383607" w:rsidR="005076FE" w:rsidRDefault="005076FE" w:rsidP="00B76E26">
      <w:pPr>
        <w:pStyle w:val="NoSpacing"/>
        <w:jc w:val="both"/>
      </w:pPr>
    </w:p>
    <w:p w14:paraId="2FE8AE35" w14:textId="7DB3A6CB" w:rsidR="008B4115" w:rsidRDefault="008B4115" w:rsidP="00B76E26">
      <w:pPr>
        <w:pStyle w:val="NoSpacing"/>
        <w:jc w:val="both"/>
      </w:pPr>
      <w:r>
        <w:t>Launched by Waterstones Children’s Laureate Cressida Cowell, the hub</w:t>
      </w:r>
      <w:r w:rsidR="005F6E17">
        <w:t xml:space="preserve"> currently</w:t>
      </w:r>
      <w:r>
        <w:t xml:space="preserve"> includes content from BookTrust </w:t>
      </w:r>
      <w:r w:rsidRPr="008B4115">
        <w:t>Illustrator in Residence Ed Vere</w:t>
      </w:r>
      <w:r w:rsidR="005F6E17">
        <w:t xml:space="preserve"> and </w:t>
      </w:r>
      <w:r>
        <w:t>Irish Children’s Laureate Sarah Crossan</w:t>
      </w:r>
      <w:r w:rsidR="005F6E17">
        <w:t xml:space="preserve"> and will </w:t>
      </w:r>
      <w:proofErr w:type="gramStart"/>
      <w:r w:rsidR="00A32C65">
        <w:t>also</w:t>
      </w:r>
      <w:proofErr w:type="gramEnd"/>
      <w:r w:rsidR="00A32C65">
        <w:t xml:space="preserve"> include</w:t>
      </w:r>
      <w:r w:rsidR="005F6E17">
        <w:t xml:space="preserve"> new fun content and ideas from more authors every</w:t>
      </w:r>
      <w:r w:rsidR="002E2E88">
        <w:t xml:space="preserve"> </w:t>
      </w:r>
      <w:r w:rsidR="005F6E17">
        <w:t>day</w:t>
      </w:r>
      <w:r w:rsidR="004C43A1">
        <w:t xml:space="preserve"> week</w:t>
      </w:r>
      <w:r>
        <w:t xml:space="preserve">. </w:t>
      </w:r>
      <w:r w:rsidR="003F6FBC">
        <w:t>Families will also be able to follow the content on social media by using #BookTrustHomeTime as well as content from leading children’s reading organisations by following #Unitedbybooks.</w:t>
      </w:r>
    </w:p>
    <w:p w14:paraId="4A5EC785" w14:textId="77777777" w:rsidR="005F6E17" w:rsidRDefault="005F6E17" w:rsidP="00B76E26">
      <w:pPr>
        <w:pStyle w:val="NoSpacing"/>
        <w:jc w:val="both"/>
      </w:pPr>
    </w:p>
    <w:p w14:paraId="3119164E" w14:textId="100E7EB1" w:rsidR="005F6E17" w:rsidRPr="004C43A1" w:rsidRDefault="005F6E17" w:rsidP="00B76E26">
      <w:pPr>
        <w:pStyle w:val="NoSpacing"/>
        <w:jc w:val="both"/>
        <w:rPr>
          <w:b/>
        </w:rPr>
      </w:pPr>
      <w:r w:rsidRPr="004C43A1">
        <w:rPr>
          <w:b/>
        </w:rPr>
        <w:t>Diana Gerald, BookTrust CEO said:</w:t>
      </w:r>
    </w:p>
    <w:p w14:paraId="2A7971C6" w14:textId="77777777" w:rsidR="005F6E17" w:rsidRDefault="005F6E17" w:rsidP="00B76E26">
      <w:pPr>
        <w:pStyle w:val="NoSpacing"/>
        <w:jc w:val="both"/>
      </w:pPr>
    </w:p>
    <w:p w14:paraId="171F03E7" w14:textId="067C74DE" w:rsidR="005F6E17" w:rsidRDefault="005F6E17" w:rsidP="00B76E26">
      <w:pPr>
        <w:pStyle w:val="NoSpacing"/>
        <w:jc w:val="both"/>
      </w:pPr>
      <w:r>
        <w:t xml:space="preserve">“Families across the country are adjusting to a temporary new way of living and </w:t>
      </w:r>
      <w:r w:rsidR="00E609DD">
        <w:t>BookTrust</w:t>
      </w:r>
      <w:r>
        <w:t xml:space="preserve"> are here to support and build moral</w:t>
      </w:r>
      <w:r w:rsidR="0014144A">
        <w:t>e</w:t>
      </w:r>
      <w:r>
        <w:t xml:space="preserve"> </w:t>
      </w:r>
      <w:r w:rsidR="00E609DD">
        <w:t>in the best way we know how – reading for fun!</w:t>
      </w:r>
      <w:r>
        <w:t xml:space="preserve"> We are proud to be able to host a</w:t>
      </w:r>
      <w:r w:rsidR="00E609DD">
        <w:t xml:space="preserve"> free</w:t>
      </w:r>
      <w:r>
        <w:t xml:space="preserve"> content hub to share resources, ideas and interactive activities from our own experts</w:t>
      </w:r>
      <w:r w:rsidR="0014144A">
        <w:t>,</w:t>
      </w:r>
      <w:r>
        <w:t xml:space="preserve"> along with some of the UK’s most loved authors and illustrators</w:t>
      </w:r>
      <w:r w:rsidR="0014144A">
        <w:t>,</w:t>
      </w:r>
      <w:r w:rsidR="00E609DD">
        <w:t xml:space="preserve"> with families across the country</w:t>
      </w:r>
      <w:r>
        <w:t>.</w:t>
      </w:r>
    </w:p>
    <w:p w14:paraId="26CF993D" w14:textId="535ECB66" w:rsidR="005F6E17" w:rsidRDefault="005F6E17" w:rsidP="00B76E26">
      <w:pPr>
        <w:pStyle w:val="NoSpacing"/>
        <w:jc w:val="both"/>
      </w:pPr>
    </w:p>
    <w:p w14:paraId="053689F0" w14:textId="1CF030B2" w:rsidR="005F6E17" w:rsidRDefault="005F6E17" w:rsidP="00B76E26">
      <w:pPr>
        <w:pStyle w:val="NoSpacing"/>
        <w:jc w:val="both"/>
      </w:pPr>
      <w:r>
        <w:t>At BookTrust we want to get more children reading and despite the</w:t>
      </w:r>
      <w:r w:rsidR="0014144A">
        <w:t>se</w:t>
      </w:r>
      <w:r>
        <w:t xml:space="preserve"> </w:t>
      </w:r>
      <w:r w:rsidR="0014144A">
        <w:t>challenging</w:t>
      </w:r>
      <w:r>
        <w:t xml:space="preserve"> times, </w:t>
      </w:r>
      <w:r w:rsidR="0014144A">
        <w:t>time at home</w:t>
      </w:r>
      <w:r>
        <w:t xml:space="preserve"> with family is a great opportunity to </w:t>
      </w:r>
      <w:r w:rsidR="0014144A">
        <w:t>find inspiration in books</w:t>
      </w:r>
      <w:r>
        <w:t>, create fantastic new habits and perhaps uncover a new passion!</w:t>
      </w:r>
      <w:r w:rsidR="003F6FBC">
        <w:t xml:space="preserve"> </w:t>
      </w:r>
      <w:r>
        <w:t>”</w:t>
      </w:r>
    </w:p>
    <w:p w14:paraId="3ED00AF0" w14:textId="77777777" w:rsidR="008B4115" w:rsidRDefault="008B4115" w:rsidP="00B76E26">
      <w:pPr>
        <w:pStyle w:val="NoSpacing"/>
        <w:jc w:val="both"/>
      </w:pPr>
    </w:p>
    <w:p w14:paraId="0E7D825D" w14:textId="0C6FF9D5" w:rsidR="00741B65" w:rsidRPr="00741B65" w:rsidRDefault="00741B65" w:rsidP="00B76E26">
      <w:pPr>
        <w:pStyle w:val="NoSpacing"/>
        <w:jc w:val="both"/>
        <w:rPr>
          <w:b/>
          <w:bCs/>
        </w:rPr>
      </w:pPr>
      <w:r w:rsidRPr="00741B65">
        <w:rPr>
          <w:b/>
          <w:bCs/>
        </w:rPr>
        <w:t>Waterstones Children’s Laureate Cressida Cowell said:</w:t>
      </w:r>
    </w:p>
    <w:p w14:paraId="2F5FD98F" w14:textId="77777777" w:rsidR="00741B65" w:rsidRDefault="00741B65" w:rsidP="00B76E26">
      <w:pPr>
        <w:pStyle w:val="NoSpacing"/>
        <w:jc w:val="both"/>
      </w:pPr>
    </w:p>
    <w:p w14:paraId="1E3E839B" w14:textId="67E2C492" w:rsidR="00C22830" w:rsidRDefault="00417539" w:rsidP="00B76E26">
      <w:pPr>
        <w:pStyle w:val="NoSpacing"/>
        <w:jc w:val="both"/>
      </w:pPr>
      <w:r>
        <w:t>“</w:t>
      </w:r>
      <w:r w:rsidR="00741B65">
        <w:t>As of today</w:t>
      </w:r>
      <w:r w:rsidR="003F0C70">
        <w:t xml:space="preserve">, millions of children and their parents will be unexpectedly at home following the </w:t>
      </w:r>
      <w:r w:rsidR="00366A12">
        <w:t>closure of schools across the country.</w:t>
      </w:r>
      <w:r w:rsidR="00741B65">
        <w:t xml:space="preserve"> </w:t>
      </w:r>
      <w:r w:rsidR="00366A12">
        <w:t>I’m a parent myself and I</w:t>
      </w:r>
      <w:r w:rsidR="00C22830">
        <w:t xml:space="preserve"> </w:t>
      </w:r>
      <w:r w:rsidR="003F0C70">
        <w:t>really</w:t>
      </w:r>
      <w:r w:rsidR="000F69B6">
        <w:t xml:space="preserve"> empathise with families and </w:t>
      </w:r>
      <w:r w:rsidR="000F69B6">
        <w:lastRenderedPageBreak/>
        <w:t xml:space="preserve">schools </w:t>
      </w:r>
      <w:r w:rsidR="004736E7">
        <w:t xml:space="preserve">facing this </w:t>
      </w:r>
      <w:r w:rsidR="00FE33DC">
        <w:t>unsettling time</w:t>
      </w:r>
      <w:r w:rsidR="00466E14">
        <w:t xml:space="preserve"> in the education of so many young people</w:t>
      </w:r>
      <w:r w:rsidR="00600FE5">
        <w:t>, as well as</w:t>
      </w:r>
      <w:r w:rsidR="004736E7">
        <w:t xml:space="preserve"> the challenges of</w:t>
      </w:r>
      <w:r w:rsidR="00600FE5">
        <w:t xml:space="preserve"> trying to juggle work and home-schooling</w:t>
      </w:r>
      <w:r w:rsidR="00C22830">
        <w:t>.</w:t>
      </w:r>
    </w:p>
    <w:p w14:paraId="4DA9905A" w14:textId="37FDE78B" w:rsidR="000F69B6" w:rsidRDefault="000F69B6" w:rsidP="00B76E26">
      <w:pPr>
        <w:pStyle w:val="NoSpacing"/>
        <w:jc w:val="both"/>
      </w:pPr>
    </w:p>
    <w:p w14:paraId="48736044" w14:textId="3023BE88" w:rsidR="004736E7" w:rsidRDefault="00954E0A" w:rsidP="004736E7">
      <w:pPr>
        <w:pStyle w:val="NoSpacing"/>
        <w:jc w:val="both"/>
        <w:rPr>
          <w:i/>
          <w:iCs/>
        </w:rPr>
      </w:pPr>
      <w:r>
        <w:t xml:space="preserve">I began writing about Vikings and dragons when I was nine-years old, feeling bored on my summer holiday with seemingly nothing to do. Every child out there will have fantastic ideas which could one day be the next </w:t>
      </w:r>
      <w:r w:rsidRPr="00823A26">
        <w:rPr>
          <w:i/>
          <w:iCs/>
        </w:rPr>
        <w:t>How to Train Your Dragon</w:t>
      </w:r>
      <w:r w:rsidR="0014144A">
        <w:rPr>
          <w:i/>
          <w:iCs/>
        </w:rPr>
        <w:t xml:space="preserve">. </w:t>
      </w:r>
      <w:r w:rsidR="0014144A">
        <w:t>T</w:t>
      </w:r>
      <w:r>
        <w:t>here is a world of creativity and imagination to discover from home that will bring inspiration over the coming weeks.</w:t>
      </w:r>
    </w:p>
    <w:p w14:paraId="659361DA" w14:textId="77777777" w:rsidR="00954E0A" w:rsidRDefault="00954E0A" w:rsidP="00954E0A">
      <w:pPr>
        <w:pStyle w:val="NoSpacing"/>
        <w:jc w:val="both"/>
      </w:pPr>
    </w:p>
    <w:p w14:paraId="621DE626" w14:textId="4C8813F8" w:rsidR="00954E0A" w:rsidRDefault="00954E0A" w:rsidP="00954E0A">
      <w:pPr>
        <w:pStyle w:val="NoSpacing"/>
        <w:jc w:val="both"/>
      </w:pPr>
      <w:r>
        <w:t>The wonderful community of children’s authors and illustrators has responded to the closure of schools by creating a huge selection of ideas and activities for children, parents and carers to share together –</w:t>
      </w:r>
      <w:r w:rsidR="00445409">
        <w:t xml:space="preserve"> </w:t>
      </w:r>
      <w:r>
        <w:t xml:space="preserve">hosted on </w:t>
      </w:r>
      <w:hyperlink r:id="rId15" w:anchor="!?q=&amp;sortOption=AtoZ&amp;pageNo=1" w:history="1">
        <w:r w:rsidRPr="004C43A1">
          <w:rPr>
            <w:rStyle w:val="Hyperlink"/>
          </w:rPr>
          <w:t>BookTrust Home Time</w:t>
        </w:r>
      </w:hyperlink>
      <w:r>
        <w:t>.</w:t>
      </w:r>
    </w:p>
    <w:p w14:paraId="27A0F994" w14:textId="77777777" w:rsidR="00954E0A" w:rsidRDefault="00954E0A" w:rsidP="00366A12">
      <w:pPr>
        <w:pStyle w:val="NoSpacing"/>
        <w:jc w:val="both"/>
      </w:pPr>
    </w:p>
    <w:p w14:paraId="58EF9495" w14:textId="66513122" w:rsidR="008B4115" w:rsidRDefault="00786E53" w:rsidP="008B4115">
      <w:pPr>
        <w:pStyle w:val="NoSpacing"/>
        <w:jc w:val="both"/>
      </w:pPr>
      <w:r>
        <w:t>Starting on Monday, f</w:t>
      </w:r>
      <w:r w:rsidR="00C175C2">
        <w:t>rom my shed</w:t>
      </w:r>
      <w:r w:rsidR="00445409">
        <w:t>,</w:t>
      </w:r>
      <w:r w:rsidR="00C175C2">
        <w:t xml:space="preserve"> </w:t>
      </w:r>
      <w:r w:rsidR="00425787" w:rsidRPr="00587496">
        <w:t>I</w:t>
      </w:r>
      <w:r w:rsidR="004736E7" w:rsidRPr="00587496">
        <w:t xml:space="preserve"> will be</w:t>
      </w:r>
      <w:r w:rsidR="00C175C2">
        <w:t xml:space="preserve"> sharing a </w:t>
      </w:r>
      <w:r w:rsidR="005A40A9">
        <w:t>series of videos including</w:t>
      </w:r>
      <w:r w:rsidR="00C175C2">
        <w:t xml:space="preserve"> </w:t>
      </w:r>
      <w:r w:rsidR="004736E7" w:rsidRPr="00587496">
        <w:t>readings</w:t>
      </w:r>
      <w:r w:rsidR="00C175C2">
        <w:t xml:space="preserve"> – from my own books, and from others – </w:t>
      </w:r>
      <w:r w:rsidR="00E65BE5">
        <w:t>as well as</w:t>
      </w:r>
      <w:r w:rsidR="004736E7" w:rsidRPr="00587496">
        <w:t xml:space="preserve"> </w:t>
      </w:r>
      <w:r w:rsidR="005A40A9">
        <w:t>drawing advice</w:t>
      </w:r>
      <w:r w:rsidR="00417539" w:rsidRPr="00587496">
        <w:t>,</w:t>
      </w:r>
      <w:r w:rsidR="00587496" w:rsidRPr="00587496">
        <w:t xml:space="preserve"> </w:t>
      </w:r>
      <w:r w:rsidR="00E65BE5">
        <w:t>giving</w:t>
      </w:r>
      <w:r w:rsidR="00C175C2">
        <w:t xml:space="preserve"> </w:t>
      </w:r>
      <w:r w:rsidR="00E65BE5">
        <w:t xml:space="preserve">some tips on creativity as well as </w:t>
      </w:r>
      <w:r w:rsidR="004736E7" w:rsidRPr="00587496">
        <w:t>setting</w:t>
      </w:r>
      <w:r w:rsidR="00E65BE5">
        <w:t xml:space="preserve"> a few</w:t>
      </w:r>
      <w:r w:rsidR="004736E7" w:rsidRPr="00587496">
        <w:t xml:space="preserve"> challenges</w:t>
      </w:r>
      <w:r w:rsidR="00C175C2">
        <w:t xml:space="preserve"> along the way</w:t>
      </w:r>
      <w:r w:rsidR="004736E7" w:rsidRPr="00587496">
        <w:t>.</w:t>
      </w:r>
      <w:r w:rsidR="00E65BE5">
        <w:t xml:space="preserve"> </w:t>
      </w:r>
      <w:r>
        <w:t xml:space="preserve">I will also be live streaming to answer questions, run </w:t>
      </w:r>
      <w:r w:rsidRPr="00587496">
        <w:t>drawalongs</w:t>
      </w:r>
      <w:r>
        <w:t xml:space="preserve"> and read, beginning </w:t>
      </w:r>
      <w:r w:rsidR="00954E0A">
        <w:t>with a daily reading</w:t>
      </w:r>
      <w:r>
        <w:t xml:space="preserve"> </w:t>
      </w:r>
      <w:r w:rsidR="00445409">
        <w:t xml:space="preserve">of </w:t>
      </w:r>
      <w:r w:rsidRPr="00587496">
        <w:t xml:space="preserve">the very first </w:t>
      </w:r>
      <w:r w:rsidRPr="00587496">
        <w:rPr>
          <w:i/>
          <w:iCs/>
        </w:rPr>
        <w:t>How to Train Your Dragon</w:t>
      </w:r>
      <w:r>
        <w:rPr>
          <w:i/>
          <w:iCs/>
        </w:rPr>
        <w:t xml:space="preserve">, </w:t>
      </w:r>
      <w:r>
        <w:t xml:space="preserve">as I </w:t>
      </w:r>
      <w:r w:rsidRPr="00587496">
        <w:t>have always found adventure, hope and kindness in Hiccup’s world</w:t>
      </w:r>
      <w:r w:rsidR="008B4115">
        <w:t>. You can follow the story using #MagicIdeas.</w:t>
      </w:r>
    </w:p>
    <w:p w14:paraId="52149119" w14:textId="77777777" w:rsidR="008B4115" w:rsidRDefault="008B4115" w:rsidP="008B4115">
      <w:pPr>
        <w:pStyle w:val="NoSpacing"/>
        <w:jc w:val="both"/>
      </w:pPr>
    </w:p>
    <w:p w14:paraId="2DEFB6E0" w14:textId="7A23FFAD" w:rsidR="00FA7F41" w:rsidRPr="00587496" w:rsidRDefault="00FA7F41" w:rsidP="008B4115">
      <w:pPr>
        <w:pStyle w:val="NoSpacing"/>
        <w:jc w:val="both"/>
      </w:pPr>
      <w:r w:rsidRPr="00587496">
        <w:t>Books, reading and creativity are magic, and we need magic more than ever during this unsettling time.</w:t>
      </w:r>
      <w:r w:rsidR="00587496" w:rsidRPr="00587496">
        <w:t>”</w:t>
      </w:r>
    </w:p>
    <w:p w14:paraId="3DA24B2B" w14:textId="77777777" w:rsidR="00587496" w:rsidRPr="00587496" w:rsidRDefault="00587496" w:rsidP="00417539">
      <w:pPr>
        <w:pStyle w:val="NoSpacing"/>
        <w:pBdr>
          <w:bottom w:val="single" w:sz="4" w:space="1" w:color="auto"/>
        </w:pBdr>
      </w:pPr>
    </w:p>
    <w:p w14:paraId="4A4A5E13" w14:textId="77777777" w:rsidR="00417539" w:rsidRDefault="00417539" w:rsidP="00417539">
      <w:pPr>
        <w:pStyle w:val="NoSpacing"/>
        <w:pBdr>
          <w:bottom w:val="single" w:sz="4" w:space="1" w:color="auto"/>
        </w:pBdr>
        <w:rPr>
          <w:i/>
          <w:iCs/>
        </w:rPr>
      </w:pPr>
    </w:p>
    <w:p w14:paraId="4765026D" w14:textId="39C6717A" w:rsidR="00784983" w:rsidRDefault="00784983" w:rsidP="007A0523">
      <w:pPr>
        <w:pStyle w:val="NoSpacing"/>
      </w:pPr>
    </w:p>
    <w:p w14:paraId="3EA1EC7C" w14:textId="77777777" w:rsidR="00417539" w:rsidRPr="00841038" w:rsidRDefault="00417539" w:rsidP="00417539">
      <w:pPr>
        <w:pStyle w:val="NoSpacing"/>
        <w:jc w:val="both"/>
        <w:rPr>
          <w:rFonts w:ascii="Calibri" w:hAnsi="Calibri" w:cs="Calibri"/>
          <w:u w:val="single"/>
        </w:rPr>
      </w:pPr>
      <w:r w:rsidRPr="00841038">
        <w:rPr>
          <w:rFonts w:ascii="Calibri" w:hAnsi="Calibri" w:cs="Calibri"/>
          <w:b/>
          <w:bCs/>
          <w:u w:val="single"/>
          <w:lang w:eastAsia="en-GB"/>
        </w:rPr>
        <w:t>Press Contact</w:t>
      </w:r>
    </w:p>
    <w:p w14:paraId="0D171F6F" w14:textId="77777777" w:rsidR="00954E0A" w:rsidRDefault="00954E0A" w:rsidP="00954E0A">
      <w:pPr>
        <w:pStyle w:val="NoSpacing"/>
        <w:jc w:val="both"/>
        <w:rPr>
          <w:rFonts w:ascii="Calibri" w:hAnsi="Calibri" w:cs="Calibri"/>
        </w:rPr>
      </w:pPr>
      <w:r>
        <w:rPr>
          <w:rFonts w:ascii="Calibri" w:hAnsi="Calibri" w:cs="Calibri"/>
        </w:rPr>
        <w:t xml:space="preserve">For further information about BookTrust Home Time please contact: </w:t>
      </w:r>
    </w:p>
    <w:p w14:paraId="25D40A8C" w14:textId="53D6DB5D" w:rsidR="00954E0A" w:rsidRDefault="00C54255" w:rsidP="00954E0A">
      <w:pPr>
        <w:pStyle w:val="NoSpacing"/>
        <w:numPr>
          <w:ilvl w:val="0"/>
          <w:numId w:val="3"/>
        </w:numPr>
        <w:jc w:val="both"/>
        <w:rPr>
          <w:rFonts w:ascii="Calibri" w:hAnsi="Calibri" w:cs="Calibri"/>
        </w:rPr>
      </w:pPr>
      <w:r>
        <w:rPr>
          <w:rFonts w:ascii="Calibri" w:hAnsi="Calibri" w:cs="Calibri"/>
        </w:rPr>
        <w:t xml:space="preserve">Emily Grigg at BookTrust: </w:t>
      </w:r>
      <w:hyperlink r:id="rId16" w:history="1">
        <w:r w:rsidRPr="000D7FA8">
          <w:rPr>
            <w:rStyle w:val="Hyperlink"/>
            <w:rFonts w:ascii="Calibri" w:hAnsi="Calibri" w:cs="Calibri"/>
          </w:rPr>
          <w:t>emily.grigg@booktrust.org.uk</w:t>
        </w:r>
      </w:hyperlink>
      <w:r>
        <w:rPr>
          <w:rFonts w:ascii="Calibri" w:hAnsi="Calibri" w:cs="Calibri"/>
        </w:rPr>
        <w:t xml:space="preserve"> | 07533 021300</w:t>
      </w:r>
    </w:p>
    <w:p w14:paraId="7CA98B51" w14:textId="77777777" w:rsidR="00954E0A" w:rsidRDefault="00954E0A" w:rsidP="00417539">
      <w:pPr>
        <w:pStyle w:val="NoSpacing"/>
        <w:jc w:val="both"/>
        <w:rPr>
          <w:rFonts w:ascii="Calibri" w:hAnsi="Calibri" w:cs="Calibri"/>
        </w:rPr>
      </w:pPr>
      <w:r>
        <w:rPr>
          <w:rFonts w:ascii="Calibri" w:hAnsi="Calibri" w:cs="Calibri"/>
        </w:rPr>
        <w:t>For further information about Cressida Cowell and to request interviews, please:</w:t>
      </w:r>
    </w:p>
    <w:p w14:paraId="6C4098A7" w14:textId="2FD76E6E" w:rsidR="00417539" w:rsidRPr="00841038" w:rsidRDefault="00417539" w:rsidP="00417539">
      <w:pPr>
        <w:pStyle w:val="NoSpacing"/>
        <w:numPr>
          <w:ilvl w:val="0"/>
          <w:numId w:val="2"/>
        </w:numPr>
        <w:jc w:val="both"/>
        <w:rPr>
          <w:rFonts w:ascii="Calibri" w:hAnsi="Calibri" w:cs="Calibri"/>
        </w:rPr>
      </w:pPr>
      <w:r w:rsidRPr="00841038">
        <w:rPr>
          <w:rFonts w:ascii="Calibri" w:hAnsi="Calibri" w:cs="Calibri"/>
        </w:rPr>
        <w:t>Hannah McMillan</w:t>
      </w:r>
      <w:r w:rsidR="00954E0A">
        <w:rPr>
          <w:rFonts w:ascii="Calibri" w:hAnsi="Calibri" w:cs="Calibri"/>
        </w:rPr>
        <w:t xml:space="preserve"> at Midas PR</w:t>
      </w:r>
      <w:r w:rsidRPr="00841038">
        <w:rPr>
          <w:rFonts w:ascii="Calibri" w:hAnsi="Calibri" w:cs="Calibri"/>
        </w:rPr>
        <w:t xml:space="preserve">: </w:t>
      </w:r>
      <w:hyperlink r:id="rId17" w:history="1">
        <w:r w:rsidR="004575B7" w:rsidRPr="007B33D8">
          <w:rPr>
            <w:rStyle w:val="Hyperlink"/>
            <w:rFonts w:ascii="Calibri" w:hAnsi="Calibri" w:cs="Calibri"/>
          </w:rPr>
          <w:t>hannah.mcmillan@midaspr.co.uk</w:t>
        </w:r>
      </w:hyperlink>
      <w:r w:rsidR="004575B7">
        <w:rPr>
          <w:rFonts w:ascii="Calibri" w:hAnsi="Calibri" w:cs="Calibri"/>
        </w:rPr>
        <w:t xml:space="preserve"> </w:t>
      </w:r>
      <w:r w:rsidRPr="00841038">
        <w:rPr>
          <w:rFonts w:ascii="Calibri" w:hAnsi="Calibri" w:cs="Calibri"/>
        </w:rPr>
        <w:t>| 07971 086649</w:t>
      </w:r>
    </w:p>
    <w:p w14:paraId="006778A3" w14:textId="77777777" w:rsidR="00954E0A" w:rsidRDefault="00954E0A" w:rsidP="00954E0A">
      <w:pPr>
        <w:jc w:val="both"/>
        <w:rPr>
          <w:rFonts w:ascii="Calibri" w:hAnsi="Calibri" w:cs="Calibri"/>
          <w:b/>
          <w:sz w:val="22"/>
          <w:szCs w:val="22"/>
          <w:u w:val="single"/>
        </w:rPr>
      </w:pPr>
    </w:p>
    <w:p w14:paraId="1C8BB5B2" w14:textId="77777777" w:rsidR="00954E0A" w:rsidRPr="00291520" w:rsidRDefault="00954E0A" w:rsidP="00954E0A">
      <w:pPr>
        <w:jc w:val="both"/>
        <w:rPr>
          <w:rFonts w:ascii="Calibri" w:hAnsi="Calibri" w:cs="Calibri"/>
          <w:b/>
          <w:sz w:val="22"/>
          <w:szCs w:val="22"/>
          <w:u w:val="single"/>
        </w:rPr>
      </w:pPr>
      <w:r w:rsidRPr="00291520">
        <w:rPr>
          <w:rFonts w:ascii="Calibri" w:hAnsi="Calibri" w:cs="Calibri"/>
          <w:b/>
          <w:sz w:val="22"/>
          <w:szCs w:val="22"/>
          <w:u w:val="single"/>
        </w:rPr>
        <w:t>About BookTrust</w:t>
      </w:r>
    </w:p>
    <w:p w14:paraId="36C63526" w14:textId="74AA5BD8" w:rsidR="00954E0A" w:rsidRPr="00291520" w:rsidRDefault="00954E0A" w:rsidP="00954E0A">
      <w:pPr>
        <w:tabs>
          <w:tab w:val="left" w:pos="1985"/>
        </w:tabs>
        <w:jc w:val="both"/>
        <w:rPr>
          <w:rFonts w:ascii="Calibri" w:hAnsi="Calibri" w:cs="Calibri"/>
          <w:sz w:val="22"/>
          <w:szCs w:val="22"/>
        </w:rPr>
      </w:pPr>
      <w:r w:rsidRPr="00291520">
        <w:rPr>
          <w:rFonts w:ascii="Calibri" w:hAnsi="Calibri" w:cs="Calibri"/>
          <w:bCs/>
          <w:sz w:val="22"/>
          <w:szCs w:val="22"/>
        </w:rPr>
        <w:t>BookTrust</w:t>
      </w:r>
      <w:r w:rsidRPr="00291520">
        <w:rPr>
          <w:rFonts w:ascii="Calibri" w:hAnsi="Calibri" w:cs="Calibri"/>
          <w:sz w:val="22"/>
          <w:szCs w:val="22"/>
        </w:rPr>
        <w:t xml:space="preserve"> is dedicated to getting children reading because we know that children who read are happier, healthier, more empathetic and more creative. Their early language development is supported and they also do better at school. We are the UK’s largest children’s reading charity; each year we reach 3.</w:t>
      </w:r>
      <w:r w:rsidR="00C54255">
        <w:rPr>
          <w:rFonts w:ascii="Calibri" w:hAnsi="Calibri" w:cs="Calibri"/>
          <w:sz w:val="22"/>
          <w:szCs w:val="22"/>
        </w:rPr>
        <w:t>9</w:t>
      </w:r>
      <w:r w:rsidRPr="00291520">
        <w:rPr>
          <w:rFonts w:ascii="Calibri" w:hAnsi="Calibri" w:cs="Calibri"/>
          <w:sz w:val="22"/>
          <w:szCs w:val="22"/>
        </w:rPr>
        <w:t xml:space="preserve"> million children across the UK with books, resources and support to help develop a love of reading, because we know that reading can transform lives. We work with a variety of partners to get children excited about books, rhymes and stories, because if reading is fun, children will want to do it. Our books are delivered via health</w:t>
      </w:r>
      <w:r>
        <w:rPr>
          <w:rFonts w:ascii="Calibri" w:hAnsi="Calibri" w:cs="Calibri"/>
          <w:sz w:val="22"/>
          <w:szCs w:val="22"/>
        </w:rPr>
        <w:t xml:space="preserve"> services</w:t>
      </w:r>
      <w:r w:rsidRPr="00291520">
        <w:rPr>
          <w:rFonts w:ascii="Calibri" w:hAnsi="Calibri" w:cs="Calibri"/>
          <w:sz w:val="22"/>
          <w:szCs w:val="22"/>
        </w:rPr>
        <w:t>, librar</w:t>
      </w:r>
      <w:r>
        <w:rPr>
          <w:rFonts w:ascii="Calibri" w:hAnsi="Calibri" w:cs="Calibri"/>
          <w:sz w:val="22"/>
          <w:szCs w:val="22"/>
        </w:rPr>
        <w:t>ies</w:t>
      </w:r>
      <w:r w:rsidRPr="00291520">
        <w:rPr>
          <w:rFonts w:ascii="Calibri" w:hAnsi="Calibri" w:cs="Calibri"/>
          <w:sz w:val="22"/>
          <w:szCs w:val="22"/>
        </w:rPr>
        <w:t>, schools and early years practitioners, and are supported with guidance, advice and resources to encourage the reading habit</w:t>
      </w:r>
      <w:r w:rsidRPr="00291520">
        <w:rPr>
          <w:rFonts w:ascii="Calibri" w:hAnsi="Calibri" w:cs="Calibri"/>
          <w:bCs/>
          <w:sz w:val="22"/>
          <w:szCs w:val="22"/>
        </w:rPr>
        <w:t xml:space="preserve">. </w:t>
      </w:r>
      <w:hyperlink r:id="rId18" w:history="1">
        <w:proofErr w:type="gramStart"/>
        <w:r w:rsidRPr="00291520">
          <w:rPr>
            <w:rStyle w:val="Hyperlink"/>
            <w:rFonts w:ascii="Calibri" w:eastAsiaTheme="majorEastAsia" w:hAnsi="Calibri" w:cs="Calibri"/>
            <w:sz w:val="22"/>
            <w:szCs w:val="22"/>
          </w:rPr>
          <w:t>booktrust.org.uk</w:t>
        </w:r>
        <w:proofErr w:type="gramEnd"/>
      </w:hyperlink>
    </w:p>
    <w:p w14:paraId="11507E1E" w14:textId="77777777" w:rsidR="00954E0A" w:rsidRDefault="00954E0A" w:rsidP="00417539">
      <w:pPr>
        <w:jc w:val="both"/>
        <w:rPr>
          <w:rFonts w:ascii="Calibri" w:hAnsi="Calibri" w:cs="Calibri"/>
          <w:b/>
          <w:sz w:val="22"/>
          <w:szCs w:val="22"/>
          <w:u w:val="single"/>
        </w:rPr>
      </w:pPr>
    </w:p>
    <w:p w14:paraId="3332296B" w14:textId="6CF1BF9B" w:rsidR="00417539" w:rsidRPr="00841038" w:rsidRDefault="00417539" w:rsidP="00417539">
      <w:pPr>
        <w:jc w:val="both"/>
        <w:rPr>
          <w:rFonts w:ascii="Calibri" w:hAnsi="Calibri" w:cs="Calibri"/>
          <w:b/>
          <w:sz w:val="22"/>
          <w:szCs w:val="22"/>
          <w:u w:val="single"/>
        </w:rPr>
      </w:pPr>
      <w:r w:rsidRPr="00841038">
        <w:rPr>
          <w:rFonts w:ascii="Calibri" w:hAnsi="Calibri" w:cs="Calibri"/>
          <w:b/>
          <w:sz w:val="22"/>
          <w:szCs w:val="22"/>
          <w:u w:val="single"/>
        </w:rPr>
        <w:t>About the Waterstones Children’s Laureate</w:t>
      </w:r>
    </w:p>
    <w:p w14:paraId="266BBB6C" w14:textId="77777777" w:rsidR="00417539" w:rsidRDefault="00417539" w:rsidP="00417539">
      <w:pPr>
        <w:jc w:val="both"/>
        <w:rPr>
          <w:rFonts w:ascii="Calibri" w:hAnsi="Calibri" w:cs="Calibri"/>
          <w:kern w:val="24"/>
          <w:sz w:val="22"/>
          <w:szCs w:val="22"/>
        </w:rPr>
      </w:pPr>
      <w:r w:rsidRPr="00841038">
        <w:rPr>
          <w:rFonts w:ascii="Calibri" w:hAnsi="Calibri" w:cs="Calibri"/>
          <w:bCs/>
          <w:sz w:val="22"/>
          <w:szCs w:val="22"/>
        </w:rPr>
        <w:t xml:space="preserve">The Waterstones Children’s Laureate is managed by BookTrust, the UK’s largest children’s </w:t>
      </w:r>
      <w:r w:rsidRPr="004B4C96">
        <w:rPr>
          <w:rFonts w:ascii="Calibri" w:hAnsi="Calibri" w:cs="Calibri"/>
          <w:bCs/>
          <w:sz w:val="22"/>
          <w:szCs w:val="22"/>
        </w:rPr>
        <w:t>reading charity, and sponsored by Waterstones. It is a</w:t>
      </w:r>
      <w:r w:rsidRPr="004B4C96">
        <w:rPr>
          <w:rFonts w:ascii="Calibri" w:hAnsi="Calibri" w:cs="Calibri"/>
          <w:kern w:val="24"/>
          <w:sz w:val="22"/>
          <w:szCs w:val="22"/>
        </w:rPr>
        <w:t xml:space="preserve">warded once every two years to an eminent writer or illustrator of children’s books to celebrate outstanding achievement in their field, and celebrates children’s literature as an art form, recognising its contribution to culture and bringing it to the attention of a wider audience. </w:t>
      </w:r>
    </w:p>
    <w:p w14:paraId="0E01F800" w14:textId="77777777" w:rsidR="00417539" w:rsidRDefault="00417539" w:rsidP="00417539">
      <w:pPr>
        <w:jc w:val="both"/>
        <w:rPr>
          <w:rFonts w:ascii="Calibri" w:hAnsi="Calibri" w:cs="Calibri"/>
          <w:kern w:val="24"/>
          <w:sz w:val="22"/>
          <w:szCs w:val="22"/>
        </w:rPr>
      </w:pPr>
    </w:p>
    <w:p w14:paraId="7C93E2B3" w14:textId="77777777" w:rsidR="00417539" w:rsidRDefault="00417539" w:rsidP="00417539">
      <w:pPr>
        <w:jc w:val="both"/>
        <w:rPr>
          <w:rFonts w:ascii="Calibri" w:hAnsi="Calibri" w:cs="Calibri"/>
          <w:bCs/>
          <w:sz w:val="22"/>
          <w:szCs w:val="22"/>
        </w:rPr>
      </w:pPr>
      <w:proofErr w:type="gramStart"/>
      <w:r>
        <w:rPr>
          <w:rFonts w:ascii="Calibri" w:hAnsi="Calibri" w:cs="Calibri"/>
          <w:kern w:val="24"/>
          <w:sz w:val="22"/>
          <w:szCs w:val="22"/>
        </w:rPr>
        <w:t>This</w:t>
      </w:r>
      <w:r w:rsidRPr="004B4C96">
        <w:rPr>
          <w:rFonts w:ascii="Calibri" w:hAnsi="Calibri" w:cs="Calibri"/>
          <w:kern w:val="24"/>
          <w:sz w:val="22"/>
          <w:szCs w:val="22"/>
        </w:rPr>
        <w:t xml:space="preserve"> prestigious role</w:t>
      </w:r>
      <w:r>
        <w:rPr>
          <w:rFonts w:ascii="Calibri" w:hAnsi="Calibri" w:cs="Calibri"/>
          <w:kern w:val="24"/>
          <w:sz w:val="22"/>
          <w:szCs w:val="22"/>
        </w:rPr>
        <w:t xml:space="preserve"> was </w:t>
      </w:r>
      <w:r w:rsidRPr="004B4C96">
        <w:rPr>
          <w:rFonts w:ascii="Calibri" w:hAnsi="Calibri" w:cs="Calibri"/>
          <w:bCs/>
          <w:sz w:val="22"/>
          <w:szCs w:val="22"/>
        </w:rPr>
        <w:t>originally created by Poet Laureate Ted Hughes and author Michael Morpurgo</w:t>
      </w:r>
      <w:proofErr w:type="gramEnd"/>
      <w:r w:rsidRPr="004B4C96">
        <w:rPr>
          <w:rFonts w:ascii="Calibri" w:hAnsi="Calibri" w:cs="Calibri"/>
          <w:bCs/>
          <w:sz w:val="22"/>
          <w:szCs w:val="22"/>
        </w:rPr>
        <w:t xml:space="preserve">. The ‘League of Laureates’ </w:t>
      </w:r>
      <w:proofErr w:type="gramStart"/>
      <w:r w:rsidRPr="004B4C96">
        <w:rPr>
          <w:rFonts w:ascii="Calibri" w:hAnsi="Calibri" w:cs="Calibri"/>
          <w:bCs/>
          <w:sz w:val="22"/>
          <w:szCs w:val="22"/>
        </w:rPr>
        <w:t>are</w:t>
      </w:r>
      <w:proofErr w:type="gramEnd"/>
      <w:r w:rsidRPr="004B4C96">
        <w:rPr>
          <w:rFonts w:ascii="Calibri" w:hAnsi="Calibri" w:cs="Calibri"/>
          <w:bCs/>
          <w:sz w:val="22"/>
          <w:szCs w:val="22"/>
        </w:rPr>
        <w:t xml:space="preserve"> the foremost representative</w:t>
      </w:r>
      <w:r>
        <w:rPr>
          <w:rFonts w:ascii="Calibri" w:hAnsi="Calibri" w:cs="Calibri"/>
          <w:bCs/>
          <w:sz w:val="22"/>
          <w:szCs w:val="22"/>
        </w:rPr>
        <w:t>s</w:t>
      </w:r>
      <w:r w:rsidRPr="004B4C96">
        <w:rPr>
          <w:rFonts w:ascii="Calibri" w:hAnsi="Calibri" w:cs="Calibri"/>
          <w:bCs/>
          <w:sz w:val="22"/>
          <w:szCs w:val="22"/>
        </w:rPr>
        <w:t xml:space="preserve"> of children’s literature, showcasing the extraordinary and dynamic art</w:t>
      </w:r>
      <w:r>
        <w:rPr>
          <w:rFonts w:ascii="Calibri" w:hAnsi="Calibri" w:cs="Calibri"/>
          <w:bCs/>
          <w:sz w:val="22"/>
          <w:szCs w:val="22"/>
        </w:rPr>
        <w:t xml:space="preserve"> </w:t>
      </w:r>
      <w:r w:rsidRPr="004B4C96">
        <w:rPr>
          <w:rFonts w:ascii="Calibri" w:hAnsi="Calibri" w:cs="Calibri"/>
          <w:bCs/>
          <w:sz w:val="22"/>
          <w:szCs w:val="22"/>
        </w:rPr>
        <w:t>form and its rich contribution to culture in the UK.</w:t>
      </w:r>
      <w:r>
        <w:rPr>
          <w:rFonts w:ascii="Calibri" w:hAnsi="Calibri" w:cs="Calibri"/>
          <w:kern w:val="24"/>
          <w:sz w:val="22"/>
          <w:szCs w:val="22"/>
        </w:rPr>
        <w:t xml:space="preserve"> </w:t>
      </w:r>
      <w:r w:rsidRPr="004B4C96">
        <w:rPr>
          <w:rFonts w:ascii="Calibri" w:hAnsi="Calibri" w:cs="Calibri"/>
          <w:bCs/>
          <w:sz w:val="22"/>
          <w:szCs w:val="22"/>
        </w:rPr>
        <w:t xml:space="preserve">Each Laureate brings their own passion to the prestigious role and focuses on their own particular themes to create a unique legacy. </w:t>
      </w:r>
    </w:p>
    <w:p w14:paraId="506CF0E7" w14:textId="77777777" w:rsidR="00417539" w:rsidRDefault="00417539" w:rsidP="00417539">
      <w:pPr>
        <w:jc w:val="both"/>
        <w:rPr>
          <w:rFonts w:ascii="Calibri" w:hAnsi="Calibri" w:cs="Calibri"/>
          <w:bCs/>
          <w:sz w:val="22"/>
          <w:szCs w:val="22"/>
        </w:rPr>
      </w:pPr>
    </w:p>
    <w:p w14:paraId="7E629BC4" w14:textId="77777777" w:rsidR="00417539" w:rsidRPr="00AD75E9" w:rsidRDefault="00417539" w:rsidP="00417539">
      <w:pPr>
        <w:jc w:val="both"/>
        <w:rPr>
          <w:rFonts w:ascii="Calibri" w:hAnsi="Calibri" w:cs="Calibri"/>
          <w:bCs/>
          <w:sz w:val="22"/>
          <w:szCs w:val="22"/>
        </w:rPr>
      </w:pPr>
      <w:r>
        <w:rPr>
          <w:rFonts w:ascii="Calibri" w:hAnsi="Calibri" w:cs="Calibri"/>
          <w:bCs/>
          <w:sz w:val="22"/>
          <w:szCs w:val="22"/>
        </w:rPr>
        <w:lastRenderedPageBreak/>
        <w:t xml:space="preserve">The current Waterstones Children’s Laureate is Cressida Cowell, the </w:t>
      </w:r>
      <w:r w:rsidRPr="002B0F03">
        <w:rPr>
          <w:rFonts w:ascii="Calibri" w:hAnsi="Calibri" w:cs="Calibri"/>
          <w:sz w:val="22"/>
          <w:szCs w:val="22"/>
        </w:rPr>
        <w:t xml:space="preserve">international bestselling author and illustrator of the </w:t>
      </w:r>
      <w:r w:rsidRPr="002B0F03">
        <w:rPr>
          <w:rFonts w:ascii="Calibri" w:hAnsi="Calibri" w:cs="Calibri"/>
          <w:i/>
          <w:iCs/>
          <w:sz w:val="22"/>
          <w:szCs w:val="22"/>
        </w:rPr>
        <w:t xml:space="preserve">How to Train Your Dragon </w:t>
      </w:r>
      <w:r w:rsidRPr="002B0F03">
        <w:rPr>
          <w:rFonts w:ascii="Calibri" w:hAnsi="Calibri" w:cs="Calibri"/>
          <w:sz w:val="22"/>
          <w:szCs w:val="22"/>
        </w:rPr>
        <w:t xml:space="preserve">and </w:t>
      </w:r>
      <w:r w:rsidRPr="002B0F03">
        <w:rPr>
          <w:rFonts w:ascii="Calibri" w:hAnsi="Calibri" w:cs="Calibri"/>
          <w:i/>
          <w:iCs/>
          <w:sz w:val="22"/>
          <w:szCs w:val="22"/>
        </w:rPr>
        <w:t xml:space="preserve">The Wizards of Once </w:t>
      </w:r>
      <w:r w:rsidRPr="002B0F03">
        <w:rPr>
          <w:rFonts w:ascii="Calibri" w:hAnsi="Calibri" w:cs="Calibri"/>
          <w:sz w:val="22"/>
          <w:szCs w:val="22"/>
        </w:rPr>
        <w:t xml:space="preserve">series and author of the </w:t>
      </w:r>
      <w:r w:rsidRPr="002B0F03">
        <w:rPr>
          <w:rFonts w:ascii="Calibri" w:hAnsi="Calibri" w:cs="Calibri"/>
          <w:i/>
          <w:iCs/>
          <w:sz w:val="22"/>
          <w:szCs w:val="22"/>
        </w:rPr>
        <w:t>Emily Brown</w:t>
      </w:r>
      <w:r w:rsidRPr="002B0F03">
        <w:rPr>
          <w:rFonts w:ascii="Calibri" w:hAnsi="Calibri" w:cs="Calibri"/>
          <w:sz w:val="22"/>
          <w:szCs w:val="22"/>
        </w:rPr>
        <w:t xml:space="preserve"> picture books</w:t>
      </w:r>
      <w:r>
        <w:rPr>
          <w:rFonts w:ascii="Calibri" w:hAnsi="Calibri" w:cs="Calibri"/>
          <w:sz w:val="22"/>
          <w:szCs w:val="22"/>
        </w:rPr>
        <w:t>.</w:t>
      </w:r>
      <w:r>
        <w:rPr>
          <w:rFonts w:ascii="Calibri" w:hAnsi="Calibri" w:cs="Calibri"/>
          <w:bCs/>
          <w:sz w:val="22"/>
          <w:szCs w:val="22"/>
        </w:rPr>
        <w:t xml:space="preserve"> The previous ten Laureates are: </w:t>
      </w:r>
      <w:r w:rsidRPr="004B4C96">
        <w:rPr>
          <w:rFonts w:ascii="Calibri" w:hAnsi="Calibri" w:cs="Calibri"/>
          <w:kern w:val="24"/>
          <w:sz w:val="22"/>
          <w:szCs w:val="22"/>
        </w:rPr>
        <w:t>Quentin Blake (1999</w:t>
      </w:r>
      <w:r>
        <w:rPr>
          <w:rFonts w:ascii="Calibri" w:hAnsi="Calibri" w:cs="Calibri"/>
          <w:kern w:val="24"/>
          <w:sz w:val="22"/>
          <w:szCs w:val="22"/>
        </w:rPr>
        <w:t>-</w:t>
      </w:r>
      <w:r w:rsidRPr="004B4C96">
        <w:rPr>
          <w:rFonts w:ascii="Calibri" w:hAnsi="Calibri" w:cs="Calibri"/>
          <w:kern w:val="24"/>
          <w:sz w:val="22"/>
          <w:szCs w:val="22"/>
        </w:rPr>
        <w:t>2001), Anne Fine (2001</w:t>
      </w:r>
      <w:r>
        <w:rPr>
          <w:rFonts w:ascii="Calibri" w:hAnsi="Calibri" w:cs="Calibri"/>
          <w:kern w:val="24"/>
          <w:sz w:val="22"/>
          <w:szCs w:val="22"/>
        </w:rPr>
        <w:t>-</w:t>
      </w:r>
      <w:r w:rsidRPr="004B4C96">
        <w:rPr>
          <w:rFonts w:ascii="Calibri" w:hAnsi="Calibri" w:cs="Calibri"/>
          <w:kern w:val="24"/>
          <w:sz w:val="22"/>
          <w:szCs w:val="22"/>
        </w:rPr>
        <w:t>2003), Michael Morpurgo (2003</w:t>
      </w:r>
      <w:r>
        <w:rPr>
          <w:rFonts w:ascii="Calibri" w:hAnsi="Calibri" w:cs="Calibri"/>
          <w:kern w:val="24"/>
          <w:sz w:val="22"/>
          <w:szCs w:val="22"/>
        </w:rPr>
        <w:t>-</w:t>
      </w:r>
      <w:r w:rsidRPr="004B4C96">
        <w:rPr>
          <w:rFonts w:ascii="Calibri" w:hAnsi="Calibri" w:cs="Calibri"/>
          <w:kern w:val="24"/>
          <w:sz w:val="22"/>
          <w:szCs w:val="22"/>
        </w:rPr>
        <w:t>2005), Jacqueline Wilson (2005</w:t>
      </w:r>
      <w:r>
        <w:rPr>
          <w:rFonts w:ascii="Calibri" w:hAnsi="Calibri" w:cs="Calibri"/>
          <w:kern w:val="24"/>
          <w:sz w:val="22"/>
          <w:szCs w:val="22"/>
        </w:rPr>
        <w:t>-</w:t>
      </w:r>
      <w:r w:rsidRPr="004B4C96">
        <w:rPr>
          <w:rFonts w:ascii="Calibri" w:hAnsi="Calibri" w:cs="Calibri"/>
          <w:kern w:val="24"/>
          <w:sz w:val="22"/>
          <w:szCs w:val="22"/>
        </w:rPr>
        <w:t>2007), Michael Rosen (2007</w:t>
      </w:r>
      <w:r>
        <w:rPr>
          <w:rFonts w:ascii="Calibri" w:hAnsi="Calibri" w:cs="Calibri"/>
          <w:kern w:val="24"/>
          <w:sz w:val="22"/>
          <w:szCs w:val="22"/>
        </w:rPr>
        <w:t>-</w:t>
      </w:r>
      <w:r w:rsidRPr="004B4C96">
        <w:rPr>
          <w:rFonts w:ascii="Calibri" w:hAnsi="Calibri" w:cs="Calibri"/>
          <w:kern w:val="24"/>
          <w:sz w:val="22"/>
          <w:szCs w:val="22"/>
        </w:rPr>
        <w:t>2009), Anthony Browne (2009</w:t>
      </w:r>
      <w:r>
        <w:rPr>
          <w:rFonts w:ascii="Calibri" w:hAnsi="Calibri" w:cs="Calibri"/>
          <w:kern w:val="24"/>
          <w:sz w:val="22"/>
          <w:szCs w:val="22"/>
        </w:rPr>
        <w:t>-</w:t>
      </w:r>
      <w:r w:rsidRPr="004B4C96">
        <w:rPr>
          <w:rFonts w:ascii="Calibri" w:hAnsi="Calibri" w:cs="Calibri"/>
          <w:kern w:val="24"/>
          <w:sz w:val="22"/>
          <w:szCs w:val="22"/>
        </w:rPr>
        <w:t>2011), Julia Donaldson (2011</w:t>
      </w:r>
      <w:r>
        <w:rPr>
          <w:rFonts w:ascii="Calibri" w:hAnsi="Calibri" w:cs="Calibri"/>
          <w:kern w:val="24"/>
          <w:sz w:val="22"/>
          <w:szCs w:val="22"/>
        </w:rPr>
        <w:t>-</w:t>
      </w:r>
      <w:r w:rsidRPr="004B4C96">
        <w:rPr>
          <w:rFonts w:ascii="Calibri" w:hAnsi="Calibri" w:cs="Calibri"/>
          <w:kern w:val="24"/>
          <w:sz w:val="22"/>
          <w:szCs w:val="22"/>
        </w:rPr>
        <w:t>2013), Malorie Blackman (2013</w:t>
      </w:r>
      <w:r>
        <w:rPr>
          <w:rFonts w:ascii="Calibri" w:hAnsi="Calibri" w:cs="Calibri"/>
          <w:kern w:val="24"/>
          <w:sz w:val="22"/>
          <w:szCs w:val="22"/>
        </w:rPr>
        <w:t>-</w:t>
      </w:r>
      <w:r w:rsidRPr="004B4C96">
        <w:rPr>
          <w:rFonts w:ascii="Calibri" w:hAnsi="Calibri" w:cs="Calibri"/>
          <w:kern w:val="24"/>
          <w:sz w:val="22"/>
          <w:szCs w:val="22"/>
        </w:rPr>
        <w:t>2015), Chris Riddell (2015</w:t>
      </w:r>
      <w:r>
        <w:rPr>
          <w:rFonts w:ascii="Calibri" w:hAnsi="Calibri" w:cs="Calibri"/>
          <w:kern w:val="24"/>
          <w:sz w:val="22"/>
          <w:szCs w:val="22"/>
        </w:rPr>
        <w:t>-</w:t>
      </w:r>
      <w:r w:rsidRPr="004B4C96">
        <w:rPr>
          <w:rFonts w:ascii="Calibri" w:hAnsi="Calibri" w:cs="Calibri"/>
          <w:kern w:val="24"/>
          <w:sz w:val="22"/>
          <w:szCs w:val="22"/>
        </w:rPr>
        <w:t>2017), Lauren Child (2017</w:t>
      </w:r>
      <w:r>
        <w:rPr>
          <w:rFonts w:ascii="Calibri" w:hAnsi="Calibri" w:cs="Calibri"/>
          <w:kern w:val="24"/>
          <w:sz w:val="22"/>
          <w:szCs w:val="22"/>
        </w:rPr>
        <w:t>-</w:t>
      </w:r>
      <w:r w:rsidRPr="004B4C96">
        <w:rPr>
          <w:rFonts w:ascii="Calibri" w:hAnsi="Calibri" w:cs="Calibri"/>
          <w:kern w:val="24"/>
          <w:sz w:val="22"/>
          <w:szCs w:val="22"/>
        </w:rPr>
        <w:t>2019).</w:t>
      </w:r>
    </w:p>
    <w:p w14:paraId="27FEA3D8" w14:textId="77777777" w:rsidR="00417539" w:rsidRDefault="00417539" w:rsidP="00417539">
      <w:pPr>
        <w:jc w:val="both"/>
        <w:rPr>
          <w:rFonts w:ascii="Calibri" w:hAnsi="Calibri" w:cs="Calibri"/>
          <w:b/>
          <w:sz w:val="22"/>
          <w:szCs w:val="22"/>
          <w:u w:val="single"/>
        </w:rPr>
      </w:pPr>
    </w:p>
    <w:p w14:paraId="6EE04FD6" w14:textId="77777777" w:rsidR="00417539" w:rsidRDefault="00417539" w:rsidP="00417539">
      <w:pPr>
        <w:jc w:val="both"/>
        <w:rPr>
          <w:rFonts w:ascii="Calibri" w:hAnsi="Calibri" w:cs="Calibri"/>
          <w:b/>
          <w:sz w:val="22"/>
          <w:szCs w:val="22"/>
          <w:u w:val="single"/>
        </w:rPr>
      </w:pPr>
      <w:r>
        <w:rPr>
          <w:rFonts w:ascii="Calibri" w:hAnsi="Calibri" w:cs="Calibri"/>
          <w:b/>
          <w:sz w:val="22"/>
          <w:szCs w:val="22"/>
          <w:u w:val="single"/>
        </w:rPr>
        <w:t>About Cressida Cowell</w:t>
      </w:r>
    </w:p>
    <w:p w14:paraId="2E63B1B0" w14:textId="77777777" w:rsidR="00417539" w:rsidRDefault="00417539" w:rsidP="00417539">
      <w:pPr>
        <w:shd w:val="clear" w:color="auto" w:fill="FFFFFF"/>
        <w:jc w:val="both"/>
        <w:rPr>
          <w:rFonts w:ascii="Calibri" w:hAnsi="Calibri" w:cs="Calibri"/>
          <w:bCs/>
          <w:sz w:val="22"/>
          <w:szCs w:val="22"/>
        </w:rPr>
      </w:pPr>
      <w:r w:rsidRPr="00F53653">
        <w:rPr>
          <w:rFonts w:ascii="Calibri" w:hAnsi="Calibri" w:cs="Calibri"/>
          <w:bCs/>
          <w:sz w:val="22"/>
          <w:szCs w:val="22"/>
        </w:rPr>
        <w:t xml:space="preserve">Cressida Cowell is the number one bestselling author-illustrator of the </w:t>
      </w:r>
      <w:r w:rsidRPr="00D04550">
        <w:rPr>
          <w:rFonts w:ascii="Calibri" w:hAnsi="Calibri" w:cs="Calibri"/>
          <w:bCs/>
          <w:i/>
          <w:iCs/>
          <w:sz w:val="22"/>
          <w:szCs w:val="22"/>
        </w:rPr>
        <w:t>How to Train Your Dragon</w:t>
      </w:r>
      <w:r w:rsidRPr="00F53653">
        <w:rPr>
          <w:rFonts w:ascii="Calibri" w:hAnsi="Calibri" w:cs="Calibri"/>
          <w:bCs/>
          <w:sz w:val="22"/>
          <w:szCs w:val="22"/>
        </w:rPr>
        <w:t xml:space="preserve"> and </w:t>
      </w:r>
      <w:r w:rsidRPr="00D04550">
        <w:rPr>
          <w:rFonts w:ascii="Calibri" w:hAnsi="Calibri" w:cs="Calibri"/>
          <w:bCs/>
          <w:i/>
          <w:iCs/>
          <w:sz w:val="22"/>
          <w:szCs w:val="22"/>
        </w:rPr>
        <w:t>The Wizards of Once</w:t>
      </w:r>
      <w:r w:rsidRPr="00F53653">
        <w:rPr>
          <w:rFonts w:ascii="Calibri" w:hAnsi="Calibri" w:cs="Calibri"/>
          <w:bCs/>
          <w:sz w:val="22"/>
          <w:szCs w:val="22"/>
        </w:rPr>
        <w:t xml:space="preserve"> book series, and the author of the </w:t>
      </w:r>
      <w:r w:rsidRPr="00D04550">
        <w:rPr>
          <w:rFonts w:ascii="Calibri" w:hAnsi="Calibri" w:cs="Calibri"/>
          <w:bCs/>
          <w:i/>
          <w:iCs/>
          <w:sz w:val="22"/>
          <w:szCs w:val="22"/>
        </w:rPr>
        <w:t>Emily Brown</w:t>
      </w:r>
      <w:r w:rsidRPr="00F53653">
        <w:rPr>
          <w:rFonts w:ascii="Calibri" w:hAnsi="Calibri" w:cs="Calibri"/>
          <w:bCs/>
          <w:sz w:val="22"/>
          <w:szCs w:val="22"/>
        </w:rPr>
        <w:t xml:space="preserve"> picture books, illustrated by Neal Layton. She has sold over 11 million books worldwide in 38 languages. </w:t>
      </w:r>
      <w:r w:rsidRPr="00D04550">
        <w:rPr>
          <w:rFonts w:ascii="Calibri" w:hAnsi="Calibri" w:cs="Calibri"/>
          <w:bCs/>
          <w:i/>
          <w:iCs/>
          <w:sz w:val="22"/>
          <w:szCs w:val="22"/>
        </w:rPr>
        <w:t>How to Train Your Dragon</w:t>
      </w:r>
      <w:r w:rsidRPr="00F53653">
        <w:rPr>
          <w:rFonts w:ascii="Calibri" w:hAnsi="Calibri" w:cs="Calibri"/>
          <w:bCs/>
          <w:sz w:val="22"/>
          <w:szCs w:val="22"/>
        </w:rPr>
        <w:t xml:space="preserve"> is also an </w:t>
      </w:r>
      <w:proofErr w:type="gramStart"/>
      <w:r w:rsidRPr="00F53653">
        <w:rPr>
          <w:rFonts w:ascii="Calibri" w:hAnsi="Calibri" w:cs="Calibri"/>
          <w:bCs/>
          <w:sz w:val="22"/>
          <w:szCs w:val="22"/>
        </w:rPr>
        <w:t>award-winning</w:t>
      </w:r>
      <w:proofErr w:type="gramEnd"/>
      <w:r w:rsidRPr="00F53653">
        <w:rPr>
          <w:rFonts w:ascii="Calibri" w:hAnsi="Calibri" w:cs="Calibri"/>
          <w:bCs/>
          <w:sz w:val="22"/>
          <w:szCs w:val="22"/>
        </w:rPr>
        <w:t xml:space="preserve"> billion-dollar DreamWorks film series, and a TV series shown on Netflix and CBBC; </w:t>
      </w:r>
      <w:r w:rsidRPr="00D04550">
        <w:rPr>
          <w:rFonts w:ascii="Calibri" w:hAnsi="Calibri" w:cs="Calibri"/>
          <w:bCs/>
          <w:i/>
          <w:iCs/>
          <w:sz w:val="22"/>
          <w:szCs w:val="22"/>
        </w:rPr>
        <w:t>The Wizards of Once</w:t>
      </w:r>
      <w:r w:rsidRPr="00F53653">
        <w:rPr>
          <w:rFonts w:ascii="Calibri" w:hAnsi="Calibri" w:cs="Calibri"/>
          <w:bCs/>
          <w:sz w:val="22"/>
          <w:szCs w:val="22"/>
        </w:rPr>
        <w:t xml:space="preserve"> has also been optioned for film by DreamWorks. </w:t>
      </w:r>
    </w:p>
    <w:p w14:paraId="41A48AF9" w14:textId="77777777" w:rsidR="00417539" w:rsidRDefault="00417539" w:rsidP="00417539">
      <w:pPr>
        <w:shd w:val="clear" w:color="auto" w:fill="FFFFFF"/>
        <w:jc w:val="both"/>
        <w:rPr>
          <w:rFonts w:ascii="Calibri" w:hAnsi="Calibri" w:cs="Calibri"/>
          <w:bCs/>
          <w:sz w:val="22"/>
          <w:szCs w:val="22"/>
        </w:rPr>
      </w:pPr>
    </w:p>
    <w:p w14:paraId="60744AB9" w14:textId="77777777" w:rsidR="00417539" w:rsidRDefault="00417539" w:rsidP="00417539">
      <w:pPr>
        <w:jc w:val="both"/>
        <w:rPr>
          <w:rFonts w:ascii="Calibri" w:hAnsi="Calibri" w:cs="Calibri"/>
          <w:bCs/>
          <w:sz w:val="22"/>
          <w:szCs w:val="22"/>
        </w:rPr>
      </w:pPr>
      <w:r w:rsidRPr="00F53653">
        <w:rPr>
          <w:rFonts w:ascii="Calibri" w:hAnsi="Calibri" w:cs="Calibri"/>
          <w:bCs/>
          <w:sz w:val="22"/>
          <w:szCs w:val="22"/>
        </w:rPr>
        <w:t>Cressida is an ambassador for the National Literacy Trust, a trustee for World Book Day and a founder patron of the Children</w:t>
      </w:r>
      <w:r>
        <w:rPr>
          <w:rFonts w:ascii="Calibri" w:hAnsi="Calibri" w:cs="Calibri"/>
          <w:bCs/>
          <w:sz w:val="22"/>
          <w:szCs w:val="22"/>
        </w:rPr>
        <w:t>’</w:t>
      </w:r>
      <w:r w:rsidRPr="00F53653">
        <w:rPr>
          <w:rFonts w:ascii="Calibri" w:hAnsi="Calibri" w:cs="Calibri"/>
          <w:bCs/>
          <w:sz w:val="22"/>
          <w:szCs w:val="22"/>
        </w:rPr>
        <w:t>s Media Foundation. She has won numerous prizes for her books, including the Blue Peter Book Award</w:t>
      </w:r>
      <w:r>
        <w:rPr>
          <w:rFonts w:ascii="Calibri" w:hAnsi="Calibri" w:cs="Calibri"/>
          <w:bCs/>
          <w:sz w:val="22"/>
          <w:szCs w:val="22"/>
        </w:rPr>
        <w:t xml:space="preserve"> and</w:t>
      </w:r>
      <w:r w:rsidRPr="00F53653">
        <w:rPr>
          <w:rFonts w:ascii="Calibri" w:hAnsi="Calibri" w:cs="Calibri"/>
          <w:bCs/>
          <w:sz w:val="22"/>
          <w:szCs w:val="22"/>
        </w:rPr>
        <w:t xml:space="preserve"> the Ruth Rendell Award for Championing Literacy</w:t>
      </w:r>
      <w:r>
        <w:rPr>
          <w:rFonts w:ascii="Calibri" w:hAnsi="Calibri" w:cs="Calibri"/>
          <w:bCs/>
          <w:sz w:val="22"/>
          <w:szCs w:val="22"/>
        </w:rPr>
        <w:t xml:space="preserve">. </w:t>
      </w:r>
      <w:r w:rsidRPr="00F53653">
        <w:rPr>
          <w:rFonts w:ascii="Calibri" w:hAnsi="Calibri" w:cs="Calibri"/>
          <w:bCs/>
          <w:sz w:val="22"/>
          <w:szCs w:val="22"/>
        </w:rPr>
        <w:t>She grew up in London and on a small, uninhabited island off the west coast of Scotland and she now lives in Hammersmith with her husband, three children and a dog called Pigeon.</w:t>
      </w:r>
    </w:p>
    <w:p w14:paraId="6E4781FE" w14:textId="77777777" w:rsidR="00417539" w:rsidRPr="00291520" w:rsidRDefault="00417539" w:rsidP="00417539">
      <w:pPr>
        <w:shd w:val="clear" w:color="auto" w:fill="FFFFFF"/>
        <w:jc w:val="both"/>
        <w:rPr>
          <w:rFonts w:ascii="Calibri" w:hAnsi="Calibri" w:cs="Calibri"/>
          <w:b/>
          <w:bCs/>
          <w:sz w:val="22"/>
          <w:szCs w:val="22"/>
        </w:rPr>
      </w:pPr>
    </w:p>
    <w:p w14:paraId="4852EA54" w14:textId="77777777" w:rsidR="00417539" w:rsidRPr="00291520" w:rsidRDefault="00417539" w:rsidP="00417539">
      <w:pPr>
        <w:jc w:val="both"/>
        <w:rPr>
          <w:rFonts w:ascii="Calibri" w:hAnsi="Calibri" w:cs="Calibri"/>
          <w:b/>
          <w:sz w:val="22"/>
          <w:szCs w:val="22"/>
          <w:u w:val="single"/>
        </w:rPr>
      </w:pPr>
      <w:r w:rsidRPr="00291520">
        <w:rPr>
          <w:rFonts w:ascii="Calibri" w:hAnsi="Calibri" w:cs="Calibri"/>
          <w:b/>
          <w:sz w:val="22"/>
          <w:szCs w:val="22"/>
          <w:u w:val="single"/>
        </w:rPr>
        <w:t>About Waterstones</w:t>
      </w:r>
    </w:p>
    <w:p w14:paraId="2FF47880" w14:textId="77777777" w:rsidR="00417539" w:rsidRDefault="00417539" w:rsidP="00417539">
      <w:pPr>
        <w:shd w:val="clear" w:color="auto" w:fill="FFFFFF"/>
        <w:jc w:val="both"/>
        <w:rPr>
          <w:rFonts w:ascii="Calibri" w:hAnsi="Calibri" w:cs="Calibri"/>
          <w:bCs/>
          <w:sz w:val="22"/>
          <w:szCs w:val="22"/>
        </w:rPr>
      </w:pPr>
      <w:r w:rsidRPr="00CA4354">
        <w:rPr>
          <w:rFonts w:ascii="Calibri" w:hAnsi="Calibri" w:cs="Calibri"/>
          <w:bCs/>
          <w:sz w:val="22"/>
          <w:szCs w:val="22"/>
        </w:rPr>
        <w:t>Waterstones is the UK and Ireland’s leading high street bookseller with 293 bookshops, including Foyles, Hatchards, Hodges Figgis and branches in Ireland, Brussels and Amsterdam. It is the only national specialist book retailer of scale in the UK, with the average sized shop carrying a range of around 30,000 individual books and with over 200,000 titles in the largest shop.</w:t>
      </w:r>
      <w:r>
        <w:rPr>
          <w:rFonts w:ascii="Calibri" w:hAnsi="Calibri" w:cs="Calibri"/>
          <w:bCs/>
          <w:sz w:val="22"/>
          <w:szCs w:val="22"/>
        </w:rPr>
        <w:t xml:space="preserve"> Waterstones.com | @Waterstones</w:t>
      </w:r>
    </w:p>
    <w:p w14:paraId="50BF9420" w14:textId="77777777" w:rsidR="00417539" w:rsidRPr="00EF4087" w:rsidRDefault="00417539" w:rsidP="00417539">
      <w:pPr>
        <w:pStyle w:val="NoSpacing"/>
        <w:rPr>
          <w:rFonts w:ascii="Calibri" w:hAnsi="Calibri" w:cs="Calibri"/>
        </w:rPr>
      </w:pPr>
    </w:p>
    <w:p w14:paraId="60A2705B" w14:textId="77777777" w:rsidR="00417539" w:rsidRPr="00EF4087" w:rsidRDefault="00417539" w:rsidP="00417539">
      <w:pPr>
        <w:pStyle w:val="NoSpacing"/>
        <w:rPr>
          <w:rFonts w:ascii="Calibri" w:hAnsi="Calibri" w:cs="Calibri"/>
          <w:b/>
          <w:u w:val="single"/>
        </w:rPr>
      </w:pPr>
      <w:r w:rsidRPr="00EF4087">
        <w:rPr>
          <w:rFonts w:ascii="Calibri" w:hAnsi="Calibri" w:cs="Calibri"/>
          <w:b/>
          <w:u w:val="single"/>
        </w:rPr>
        <w:t>About Hachette Children’s Group</w:t>
      </w:r>
    </w:p>
    <w:p w14:paraId="52BD4001" w14:textId="77777777" w:rsidR="00417539" w:rsidRDefault="00417539" w:rsidP="00417539">
      <w:pPr>
        <w:pStyle w:val="NoSpacing"/>
        <w:jc w:val="both"/>
        <w:rPr>
          <w:rFonts w:ascii="Calibri" w:hAnsi="Calibri" w:cs="Calibri"/>
        </w:rPr>
      </w:pPr>
      <w:r w:rsidRPr="00EF4087">
        <w:rPr>
          <w:rFonts w:ascii="Calibri" w:hAnsi="Calibri" w:cs="Calibri"/>
          <w:lang w:val="en-US"/>
        </w:rPr>
        <w:t xml:space="preserve">Hachette Children's Group is one of the largest children's publishers in the UK, with an excellent track record in creating bestselling and award-winning books for children. </w:t>
      </w:r>
      <w:r w:rsidRPr="00EF4087">
        <w:rPr>
          <w:rFonts w:ascii="Calibri" w:hAnsi="Calibri" w:cs="Calibri"/>
        </w:rPr>
        <w:t> </w:t>
      </w:r>
    </w:p>
    <w:p w14:paraId="414D4440" w14:textId="77777777" w:rsidR="00417539" w:rsidRPr="00EF4087" w:rsidRDefault="00417539" w:rsidP="00417539">
      <w:pPr>
        <w:pStyle w:val="NoSpacing"/>
        <w:jc w:val="both"/>
        <w:rPr>
          <w:rFonts w:ascii="Calibri" w:hAnsi="Calibri" w:cs="Calibri"/>
        </w:rPr>
      </w:pPr>
    </w:p>
    <w:p w14:paraId="4C401594" w14:textId="77777777" w:rsidR="00417539" w:rsidRDefault="00417539" w:rsidP="00417539">
      <w:pPr>
        <w:pStyle w:val="NoSpacing"/>
        <w:jc w:val="both"/>
        <w:rPr>
          <w:rFonts w:ascii="Calibri" w:hAnsi="Calibri" w:cs="Calibri"/>
          <w:lang w:val="en-US"/>
        </w:rPr>
      </w:pPr>
      <w:r w:rsidRPr="00EF4087">
        <w:rPr>
          <w:rFonts w:ascii="Calibri" w:hAnsi="Calibri" w:cs="Calibri"/>
          <w:lang w:val="en-US"/>
        </w:rPr>
        <w:t>The Group aims to cater for every child, with baby and pre-school books, picture books, gift, fiction, non-fiction, series fiction, books for the school and library market and licensed publishing and comprises the imprints Hodder Children</w:t>
      </w:r>
      <w:r w:rsidRPr="00EF4087">
        <w:rPr>
          <w:rFonts w:ascii="Calibri" w:hAnsi="Calibri" w:cs="Calibri"/>
        </w:rPr>
        <w:t>’</w:t>
      </w:r>
      <w:r w:rsidRPr="00EF4087">
        <w:rPr>
          <w:rFonts w:ascii="Calibri" w:hAnsi="Calibri" w:cs="Calibri"/>
          <w:lang w:val="en-US"/>
        </w:rPr>
        <w:t>s Books, Orchard Books, Orion Children</w:t>
      </w:r>
      <w:r w:rsidRPr="00EF4087">
        <w:rPr>
          <w:rFonts w:ascii="Calibri" w:hAnsi="Calibri" w:cs="Calibri"/>
        </w:rPr>
        <w:t>’</w:t>
      </w:r>
      <w:r w:rsidRPr="00EF4087">
        <w:rPr>
          <w:rFonts w:ascii="Calibri" w:hAnsi="Calibri" w:cs="Calibri"/>
          <w:lang w:val="en-US"/>
        </w:rPr>
        <w:t>s Books, Little, Brown Books for Young Readers, Quercus Children</w:t>
      </w:r>
      <w:r w:rsidRPr="00EF4087">
        <w:rPr>
          <w:rFonts w:ascii="Calibri" w:hAnsi="Calibri" w:cs="Calibri"/>
        </w:rPr>
        <w:t>’</w:t>
      </w:r>
      <w:r w:rsidRPr="00EF4087">
        <w:rPr>
          <w:rFonts w:ascii="Calibri" w:hAnsi="Calibri" w:cs="Calibri"/>
          <w:lang w:val="en-US"/>
        </w:rPr>
        <w:t xml:space="preserve">s Books, Pat-a-Cake, Wren &amp; Rook, Franklin Watts and Wayland Books. </w:t>
      </w:r>
    </w:p>
    <w:p w14:paraId="5188AFCC" w14:textId="77777777" w:rsidR="00417539" w:rsidRPr="00EF4087" w:rsidRDefault="00417539" w:rsidP="00417539">
      <w:pPr>
        <w:pStyle w:val="NoSpacing"/>
        <w:jc w:val="both"/>
        <w:rPr>
          <w:rFonts w:ascii="Calibri" w:hAnsi="Calibri" w:cs="Calibri"/>
        </w:rPr>
      </w:pPr>
    </w:p>
    <w:p w14:paraId="03CD0792" w14:textId="77777777" w:rsidR="00417539" w:rsidRDefault="00417539" w:rsidP="00417539">
      <w:pPr>
        <w:pStyle w:val="NoSpacing"/>
        <w:jc w:val="both"/>
        <w:rPr>
          <w:rFonts w:ascii="Calibri" w:hAnsi="Calibri" w:cs="Calibri"/>
        </w:rPr>
      </w:pPr>
      <w:r w:rsidRPr="00EF4087">
        <w:rPr>
          <w:rFonts w:ascii="Calibri" w:hAnsi="Calibri" w:cs="Calibri"/>
          <w:lang w:val="en-US"/>
        </w:rPr>
        <w:t>The Group publishes a wide range of authors, illustrators, series and licenses including: Cressida Cowell, Kes Gray, Jim Field, Jessica Townsend, Onjali Ra</w:t>
      </w:r>
      <w:r w:rsidRPr="00EF4087">
        <w:rPr>
          <w:rFonts w:ascii="Calibri" w:hAnsi="Calibri" w:cs="Calibri"/>
        </w:rPr>
        <w:t>ú</w:t>
      </w:r>
      <w:r w:rsidRPr="00EF4087">
        <w:rPr>
          <w:rFonts w:ascii="Calibri" w:hAnsi="Calibri" w:cs="Calibri"/>
          <w:lang w:val="en-US"/>
        </w:rPr>
        <w:t>f, Kiran Millwood Hargrave, Matthew Syed, Bryony Gordon, David Almond, Lauren Child, Patrice Lawrence, Dermot O</w:t>
      </w:r>
      <w:r w:rsidRPr="00EF4087">
        <w:rPr>
          <w:rFonts w:ascii="Calibri" w:hAnsi="Calibri" w:cs="Calibri"/>
        </w:rPr>
        <w:t>’</w:t>
      </w:r>
      <w:r w:rsidRPr="00EF4087">
        <w:rPr>
          <w:rFonts w:ascii="Calibri" w:hAnsi="Calibri" w:cs="Calibri"/>
          <w:lang w:val="en-US"/>
        </w:rPr>
        <w:t>Leary, Francesca Simon, Alex T. Smith, Zanib Mian, Nadiya Hussain, Giles Andreae, Piers Torday, Rainbow Magic, Beast Quest and Pok</w:t>
      </w:r>
      <w:r w:rsidRPr="00EF4087">
        <w:rPr>
          <w:rFonts w:ascii="Calibri" w:hAnsi="Calibri" w:cs="Calibri"/>
          <w:lang w:val="fr-FR"/>
        </w:rPr>
        <w:t>é</w:t>
      </w:r>
      <w:r w:rsidRPr="00EF4087">
        <w:rPr>
          <w:rFonts w:ascii="Calibri" w:hAnsi="Calibri" w:cs="Calibri"/>
        </w:rPr>
        <w:t>mon.</w:t>
      </w:r>
    </w:p>
    <w:p w14:paraId="6BA81313" w14:textId="77777777" w:rsidR="00417539" w:rsidRPr="00EF4087" w:rsidRDefault="00417539" w:rsidP="00417539">
      <w:pPr>
        <w:pStyle w:val="NoSpacing"/>
        <w:jc w:val="both"/>
        <w:rPr>
          <w:rFonts w:ascii="Calibri" w:hAnsi="Calibri" w:cs="Calibri"/>
        </w:rPr>
      </w:pPr>
    </w:p>
    <w:p w14:paraId="29F0B218" w14:textId="77777777" w:rsidR="00417539" w:rsidRDefault="00417539" w:rsidP="00417539">
      <w:pPr>
        <w:pStyle w:val="NoSpacing"/>
        <w:jc w:val="both"/>
        <w:rPr>
          <w:rFonts w:ascii="Calibri" w:hAnsi="Calibri" w:cs="Calibri"/>
          <w:lang w:val="en-US"/>
        </w:rPr>
      </w:pPr>
      <w:r w:rsidRPr="00EF4087">
        <w:rPr>
          <w:rFonts w:ascii="Calibri" w:hAnsi="Calibri" w:cs="Calibri"/>
          <w:lang w:val="en-US"/>
        </w:rPr>
        <w:t>Hachette Children</w:t>
      </w:r>
      <w:r w:rsidRPr="00EF4087">
        <w:rPr>
          <w:rFonts w:ascii="Calibri" w:hAnsi="Calibri" w:cs="Calibri"/>
        </w:rPr>
        <w:t>’</w:t>
      </w:r>
      <w:r w:rsidRPr="00EF4087">
        <w:rPr>
          <w:rFonts w:ascii="Calibri" w:hAnsi="Calibri" w:cs="Calibri"/>
          <w:lang w:val="en-US"/>
        </w:rPr>
        <w:t>s Group is also the publisher of author Enid Blyton, and the owner of Enid Blyton Entertainment.</w:t>
      </w:r>
    </w:p>
    <w:p w14:paraId="11ED15AB" w14:textId="77777777" w:rsidR="00417539" w:rsidRPr="00EF4087" w:rsidRDefault="00417539" w:rsidP="00417539">
      <w:pPr>
        <w:pStyle w:val="NoSpacing"/>
        <w:jc w:val="both"/>
        <w:rPr>
          <w:rFonts w:ascii="Calibri" w:hAnsi="Calibri" w:cs="Calibri"/>
        </w:rPr>
      </w:pPr>
    </w:p>
    <w:p w14:paraId="4F64F785" w14:textId="77777777" w:rsidR="00417539" w:rsidRPr="00EF4087" w:rsidRDefault="00417539" w:rsidP="00417539">
      <w:pPr>
        <w:pStyle w:val="NoSpacing"/>
        <w:jc w:val="both"/>
        <w:rPr>
          <w:rFonts w:ascii="Calibri" w:hAnsi="Calibri" w:cs="Calibri"/>
          <w:bCs/>
        </w:rPr>
      </w:pPr>
      <w:proofErr w:type="gramStart"/>
      <w:r w:rsidRPr="00EF4087">
        <w:rPr>
          <w:rFonts w:ascii="Calibri" w:hAnsi="Calibri" w:cs="Calibri"/>
          <w:bCs/>
          <w:u w:val="single"/>
          <w:lang w:val="en-US"/>
        </w:rPr>
        <w:t>hachettechildrens.co.uk</w:t>
      </w:r>
      <w:proofErr w:type="gramEnd"/>
      <w:r w:rsidRPr="00EF4087">
        <w:rPr>
          <w:rFonts w:ascii="Calibri" w:hAnsi="Calibri" w:cs="Calibri"/>
          <w:bCs/>
          <w:u w:val="single"/>
          <w:lang w:val="en-US"/>
        </w:rPr>
        <w:t xml:space="preserve"> </w:t>
      </w:r>
      <w:r w:rsidRPr="00EF4087">
        <w:rPr>
          <w:rFonts w:ascii="Calibri" w:hAnsi="Calibri" w:cs="Calibri"/>
          <w:bCs/>
          <w:u w:val="single"/>
        </w:rPr>
        <w:br/>
      </w:r>
      <w:r w:rsidRPr="00EF4087">
        <w:rPr>
          <w:rFonts w:ascii="Calibri" w:hAnsi="Calibri" w:cs="Calibri"/>
          <w:bCs/>
        </w:rPr>
        <w:t>@hachettekids</w:t>
      </w:r>
    </w:p>
    <w:p w14:paraId="0CFC1AEF" w14:textId="77777777" w:rsidR="00417539" w:rsidRPr="007A0523" w:rsidRDefault="00417539" w:rsidP="007A0523">
      <w:pPr>
        <w:pStyle w:val="NoSpacing"/>
      </w:pPr>
    </w:p>
    <w:sectPr w:rsidR="00417539" w:rsidRPr="007A0523" w:rsidSect="006B509F">
      <w:headerReference w:type="default" r:id="rId19"/>
      <w:pgSz w:w="11906" w:h="16838"/>
      <w:pgMar w:top="1440" w:right="1440" w:bottom="709"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70A6D3" w14:textId="77777777" w:rsidR="003F6FBC" w:rsidRDefault="003F6FBC" w:rsidP="00417539">
      <w:r>
        <w:separator/>
      </w:r>
    </w:p>
  </w:endnote>
  <w:endnote w:type="continuationSeparator" w:id="0">
    <w:p w14:paraId="37478241" w14:textId="77777777" w:rsidR="003F6FBC" w:rsidRDefault="003F6FBC" w:rsidP="004175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Segoe UI">
    <w:altName w:val="Courier New"/>
    <w:charset w:val="00"/>
    <w:family w:val="swiss"/>
    <w:pitch w:val="variable"/>
    <w:sig w:usb0="E4002EFF" w:usb1="C000E47F" w:usb2="00000009" w:usb3="00000000" w:csb0="000001FF" w:csb1="00000000"/>
  </w:font>
  <w:font w:name="游ゴシック Light">
    <w:panose1 w:val="00000000000000000000"/>
    <w:charset w:val="80"/>
    <w:family w:val="roman"/>
    <w:notTrueType/>
    <w:pitch w:val="default"/>
  </w:font>
  <w:font w:name="Arial">
    <w:panose1 w:val="020B0604020202020204"/>
    <w:charset w:val="00"/>
    <w:family w:val="auto"/>
    <w:pitch w:val="variable"/>
    <w:sig w:usb0="E0002AFF" w:usb1="C0007843" w:usb2="00000009" w:usb3="00000000" w:csb0="000001FF" w:csb1="00000000"/>
  </w:font>
  <w:font w:name="Calibri Light">
    <w:charset w:val="00"/>
    <w:family w:val="swiss"/>
    <w:pitch w:val="variable"/>
    <w:sig w:usb0="A00002EF" w:usb1="4000207B" w:usb2="00000000" w:usb3="00000000" w:csb0="0000019F" w:csb1="00000000"/>
  </w:font>
  <w:font w:name="游明朝">
    <w:panose1 w:val="00000000000000000000"/>
    <w:charset w:val="8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6F03B2" w14:textId="77777777" w:rsidR="003F6FBC" w:rsidRDefault="003F6FBC" w:rsidP="00417539">
      <w:r>
        <w:separator/>
      </w:r>
    </w:p>
  </w:footnote>
  <w:footnote w:type="continuationSeparator" w:id="0">
    <w:p w14:paraId="2CD4553E" w14:textId="77777777" w:rsidR="003F6FBC" w:rsidRDefault="003F6FBC" w:rsidP="0041753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6377CF" w14:textId="5E09FDB1" w:rsidR="003F6FBC" w:rsidRDefault="003F6FBC">
    <w:pPr>
      <w:pStyle w:val="Header"/>
    </w:pPr>
    <w:r w:rsidRPr="00417539">
      <w:rPr>
        <w:noProof/>
        <w:lang w:val="en-US"/>
      </w:rPr>
      <w:drawing>
        <wp:anchor distT="0" distB="0" distL="114300" distR="114300" simplePos="0" relativeHeight="251662336" behindDoc="1" locked="0" layoutInCell="1" allowOverlap="1" wp14:anchorId="30B5E6E0" wp14:editId="4551D49D">
          <wp:simplePos x="0" y="0"/>
          <wp:positionH relativeFrom="column">
            <wp:posOffset>-800100</wp:posOffset>
          </wp:positionH>
          <wp:positionV relativeFrom="paragraph">
            <wp:posOffset>-279400</wp:posOffset>
          </wp:positionV>
          <wp:extent cx="1616075" cy="401955"/>
          <wp:effectExtent l="0" t="0" r="3175" b="0"/>
          <wp:wrapTight wrapText="bothSides">
            <wp:wrapPolygon edited="0">
              <wp:start x="0" y="0"/>
              <wp:lineTo x="0" y="20474"/>
              <wp:lineTo x="21388" y="20474"/>
              <wp:lineTo x="2138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6075" cy="401955"/>
                  </a:xfrm>
                  <a:prstGeom prst="rect">
                    <a:avLst/>
                  </a:prstGeom>
                  <a:noFill/>
                  <a:ln>
                    <a:noFill/>
                  </a:ln>
                </pic:spPr>
              </pic:pic>
            </a:graphicData>
          </a:graphic>
        </wp:anchor>
      </w:drawing>
    </w:r>
    <w:r w:rsidRPr="00417539">
      <w:rPr>
        <w:noProof/>
        <w:lang w:val="en-US"/>
      </w:rPr>
      <w:drawing>
        <wp:anchor distT="0" distB="0" distL="114300" distR="114300" simplePos="0" relativeHeight="251661312" behindDoc="1" locked="0" layoutInCell="1" allowOverlap="1" wp14:anchorId="255F997C" wp14:editId="1FDB90E1">
          <wp:simplePos x="0" y="0"/>
          <wp:positionH relativeFrom="column">
            <wp:posOffset>3322955</wp:posOffset>
          </wp:positionH>
          <wp:positionV relativeFrom="paragraph">
            <wp:posOffset>-306070</wp:posOffset>
          </wp:positionV>
          <wp:extent cx="1104900" cy="529590"/>
          <wp:effectExtent l="0" t="0" r="0" b="3810"/>
          <wp:wrapTight wrapText="bothSides">
            <wp:wrapPolygon edited="0">
              <wp:start x="0" y="0"/>
              <wp:lineTo x="0" y="20978"/>
              <wp:lineTo x="21228" y="20978"/>
              <wp:lineTo x="2122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4900" cy="529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17539">
      <w:rPr>
        <w:noProof/>
        <w:lang w:val="en-US"/>
      </w:rPr>
      <w:drawing>
        <wp:anchor distT="0" distB="0" distL="114300" distR="114300" simplePos="0" relativeHeight="251660288" behindDoc="1" locked="0" layoutInCell="1" allowOverlap="1" wp14:anchorId="2314756A" wp14:editId="612692D3">
          <wp:simplePos x="0" y="0"/>
          <wp:positionH relativeFrom="column">
            <wp:posOffset>1125220</wp:posOffset>
          </wp:positionH>
          <wp:positionV relativeFrom="paragraph">
            <wp:posOffset>-324485</wp:posOffset>
          </wp:positionV>
          <wp:extent cx="1546225" cy="488315"/>
          <wp:effectExtent l="0" t="0" r="0" b="6985"/>
          <wp:wrapTight wrapText="bothSides">
            <wp:wrapPolygon edited="0">
              <wp:start x="0" y="0"/>
              <wp:lineTo x="0" y="21066"/>
              <wp:lineTo x="21290" y="21066"/>
              <wp:lineTo x="2129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46225" cy="488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17539">
      <w:rPr>
        <w:noProof/>
        <w:lang w:val="en-US"/>
      </w:rPr>
      <w:drawing>
        <wp:anchor distT="0" distB="0" distL="114300" distR="114300" simplePos="0" relativeHeight="251659264" behindDoc="0" locked="0" layoutInCell="1" allowOverlap="1" wp14:anchorId="7DD2F062" wp14:editId="256C1B69">
          <wp:simplePos x="0" y="0"/>
          <wp:positionH relativeFrom="column">
            <wp:posOffset>5172710</wp:posOffset>
          </wp:positionH>
          <wp:positionV relativeFrom="paragraph">
            <wp:posOffset>-275590</wp:posOffset>
          </wp:positionV>
          <wp:extent cx="1329055" cy="358140"/>
          <wp:effectExtent l="0" t="0" r="4445" b="3810"/>
          <wp:wrapSquare wrapText="bothSides"/>
          <wp:docPr id="20" name="Picture 20" descr="m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_rgb"/>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29055" cy="3581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275489"/>
    <w:multiLevelType w:val="hybridMultilevel"/>
    <w:tmpl w:val="C1F8C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15F1DA5"/>
    <w:multiLevelType w:val="hybridMultilevel"/>
    <w:tmpl w:val="01CC3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B1C48B7"/>
    <w:multiLevelType w:val="hybridMultilevel"/>
    <w:tmpl w:val="C23C3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6FCF"/>
    <w:rsid w:val="000C6F43"/>
    <w:rsid w:val="000F69B6"/>
    <w:rsid w:val="0014144A"/>
    <w:rsid w:val="00261F20"/>
    <w:rsid w:val="00273FDB"/>
    <w:rsid w:val="002E2E88"/>
    <w:rsid w:val="0030446E"/>
    <w:rsid w:val="00366A12"/>
    <w:rsid w:val="003F0C70"/>
    <w:rsid w:val="003F6FBC"/>
    <w:rsid w:val="00417539"/>
    <w:rsid w:val="0042411E"/>
    <w:rsid w:val="00425787"/>
    <w:rsid w:val="00445409"/>
    <w:rsid w:val="004575B7"/>
    <w:rsid w:val="00466E14"/>
    <w:rsid w:val="004736E7"/>
    <w:rsid w:val="00485F14"/>
    <w:rsid w:val="0049226C"/>
    <w:rsid w:val="004C43A1"/>
    <w:rsid w:val="005076FE"/>
    <w:rsid w:val="00513CE2"/>
    <w:rsid w:val="005210B4"/>
    <w:rsid w:val="00587496"/>
    <w:rsid w:val="005A40A9"/>
    <w:rsid w:val="005F6E17"/>
    <w:rsid w:val="00600FE5"/>
    <w:rsid w:val="006B509F"/>
    <w:rsid w:val="006C50C5"/>
    <w:rsid w:val="00741B65"/>
    <w:rsid w:val="00784983"/>
    <w:rsid w:val="00785BA6"/>
    <w:rsid w:val="00786E53"/>
    <w:rsid w:val="007A0523"/>
    <w:rsid w:val="008036D7"/>
    <w:rsid w:val="00823A26"/>
    <w:rsid w:val="00841038"/>
    <w:rsid w:val="008B4115"/>
    <w:rsid w:val="00954E0A"/>
    <w:rsid w:val="00A32C65"/>
    <w:rsid w:val="00AE265F"/>
    <w:rsid w:val="00B706EA"/>
    <w:rsid w:val="00B71029"/>
    <w:rsid w:val="00B76E26"/>
    <w:rsid w:val="00C14BB2"/>
    <w:rsid w:val="00C175C2"/>
    <w:rsid w:val="00C22830"/>
    <w:rsid w:val="00C54255"/>
    <w:rsid w:val="00C56FCF"/>
    <w:rsid w:val="00C932E3"/>
    <w:rsid w:val="00C93732"/>
    <w:rsid w:val="00CA02B5"/>
    <w:rsid w:val="00D30EFE"/>
    <w:rsid w:val="00D866D0"/>
    <w:rsid w:val="00E609DD"/>
    <w:rsid w:val="00E65BE5"/>
    <w:rsid w:val="00E675C0"/>
    <w:rsid w:val="00ED352A"/>
    <w:rsid w:val="00FA7F41"/>
    <w:rsid w:val="00FE33DC"/>
    <w:rsid w:val="00FE7BD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5CC8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7539"/>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84983"/>
    <w:pPr>
      <w:spacing w:after="0" w:line="240" w:lineRule="auto"/>
    </w:pPr>
  </w:style>
  <w:style w:type="paragraph" w:styleId="BalloonText">
    <w:name w:val="Balloon Text"/>
    <w:basedOn w:val="Normal"/>
    <w:link w:val="BalloonTextChar"/>
    <w:uiPriority w:val="99"/>
    <w:semiHidden/>
    <w:unhideWhenUsed/>
    <w:rsid w:val="003F0C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0C70"/>
    <w:rPr>
      <w:rFonts w:ascii="Segoe UI" w:hAnsi="Segoe UI" w:cs="Segoe UI"/>
      <w:sz w:val="18"/>
      <w:szCs w:val="18"/>
    </w:rPr>
  </w:style>
  <w:style w:type="character" w:styleId="CommentReference">
    <w:name w:val="annotation reference"/>
    <w:basedOn w:val="DefaultParagraphFont"/>
    <w:uiPriority w:val="99"/>
    <w:semiHidden/>
    <w:unhideWhenUsed/>
    <w:rsid w:val="0030446E"/>
    <w:rPr>
      <w:sz w:val="16"/>
      <w:szCs w:val="16"/>
    </w:rPr>
  </w:style>
  <w:style w:type="paragraph" w:styleId="CommentText">
    <w:name w:val="annotation text"/>
    <w:basedOn w:val="Normal"/>
    <w:link w:val="CommentTextChar"/>
    <w:uiPriority w:val="99"/>
    <w:semiHidden/>
    <w:unhideWhenUsed/>
    <w:rsid w:val="0030446E"/>
    <w:rPr>
      <w:sz w:val="20"/>
      <w:szCs w:val="20"/>
    </w:rPr>
  </w:style>
  <w:style w:type="character" w:customStyle="1" w:styleId="CommentTextChar">
    <w:name w:val="Comment Text Char"/>
    <w:basedOn w:val="DefaultParagraphFont"/>
    <w:link w:val="CommentText"/>
    <w:uiPriority w:val="99"/>
    <w:semiHidden/>
    <w:rsid w:val="0030446E"/>
    <w:rPr>
      <w:sz w:val="20"/>
      <w:szCs w:val="20"/>
    </w:rPr>
  </w:style>
  <w:style w:type="paragraph" w:styleId="CommentSubject">
    <w:name w:val="annotation subject"/>
    <w:basedOn w:val="CommentText"/>
    <w:next w:val="CommentText"/>
    <w:link w:val="CommentSubjectChar"/>
    <w:uiPriority w:val="99"/>
    <w:semiHidden/>
    <w:unhideWhenUsed/>
    <w:rsid w:val="0030446E"/>
    <w:rPr>
      <w:b/>
      <w:bCs/>
    </w:rPr>
  </w:style>
  <w:style w:type="character" w:customStyle="1" w:styleId="CommentSubjectChar">
    <w:name w:val="Comment Subject Char"/>
    <w:basedOn w:val="CommentTextChar"/>
    <w:link w:val="CommentSubject"/>
    <w:uiPriority w:val="99"/>
    <w:semiHidden/>
    <w:rsid w:val="0030446E"/>
    <w:rPr>
      <w:b/>
      <w:bCs/>
      <w:sz w:val="20"/>
      <w:szCs w:val="20"/>
    </w:rPr>
  </w:style>
  <w:style w:type="paragraph" w:styleId="Header">
    <w:name w:val="header"/>
    <w:basedOn w:val="Normal"/>
    <w:link w:val="HeaderChar"/>
    <w:uiPriority w:val="99"/>
    <w:unhideWhenUsed/>
    <w:rsid w:val="00417539"/>
    <w:pPr>
      <w:tabs>
        <w:tab w:val="center" w:pos="4513"/>
        <w:tab w:val="right" w:pos="9026"/>
      </w:tabs>
    </w:pPr>
  </w:style>
  <w:style w:type="character" w:customStyle="1" w:styleId="HeaderChar">
    <w:name w:val="Header Char"/>
    <w:basedOn w:val="DefaultParagraphFont"/>
    <w:link w:val="Header"/>
    <w:uiPriority w:val="99"/>
    <w:rsid w:val="00417539"/>
  </w:style>
  <w:style w:type="paragraph" w:styleId="Footer">
    <w:name w:val="footer"/>
    <w:basedOn w:val="Normal"/>
    <w:link w:val="FooterChar"/>
    <w:uiPriority w:val="99"/>
    <w:unhideWhenUsed/>
    <w:rsid w:val="00417539"/>
    <w:pPr>
      <w:tabs>
        <w:tab w:val="center" w:pos="4513"/>
        <w:tab w:val="right" w:pos="9026"/>
      </w:tabs>
    </w:pPr>
  </w:style>
  <w:style w:type="character" w:customStyle="1" w:styleId="FooterChar">
    <w:name w:val="Footer Char"/>
    <w:basedOn w:val="DefaultParagraphFont"/>
    <w:link w:val="Footer"/>
    <w:uiPriority w:val="99"/>
    <w:rsid w:val="00417539"/>
  </w:style>
  <w:style w:type="character" w:customStyle="1" w:styleId="NoSpacingChar">
    <w:name w:val="No Spacing Char"/>
    <w:basedOn w:val="DefaultParagraphFont"/>
    <w:link w:val="NoSpacing"/>
    <w:uiPriority w:val="1"/>
    <w:rsid w:val="00417539"/>
  </w:style>
  <w:style w:type="character" w:styleId="Hyperlink">
    <w:name w:val="Hyperlink"/>
    <w:rsid w:val="00417539"/>
    <w:rPr>
      <w:color w:val="0000FF"/>
      <w:u w:val="single"/>
    </w:rPr>
  </w:style>
  <w:style w:type="character" w:customStyle="1" w:styleId="UnresolvedMention1">
    <w:name w:val="Unresolved Mention1"/>
    <w:basedOn w:val="DefaultParagraphFont"/>
    <w:uiPriority w:val="99"/>
    <w:semiHidden/>
    <w:unhideWhenUsed/>
    <w:rsid w:val="00587496"/>
    <w:rPr>
      <w:color w:val="605E5C"/>
      <w:shd w:val="clear" w:color="auto" w:fill="E1DFDD"/>
    </w:rPr>
  </w:style>
  <w:style w:type="character" w:customStyle="1" w:styleId="UnresolvedMention">
    <w:name w:val="Unresolved Mention"/>
    <w:basedOn w:val="DefaultParagraphFont"/>
    <w:uiPriority w:val="99"/>
    <w:semiHidden/>
    <w:unhideWhenUsed/>
    <w:rsid w:val="004575B7"/>
    <w:rPr>
      <w:color w:val="605E5C"/>
      <w:shd w:val="clear" w:color="auto" w:fill="E1DFD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7539"/>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84983"/>
    <w:pPr>
      <w:spacing w:after="0" w:line="240" w:lineRule="auto"/>
    </w:pPr>
  </w:style>
  <w:style w:type="paragraph" w:styleId="BalloonText">
    <w:name w:val="Balloon Text"/>
    <w:basedOn w:val="Normal"/>
    <w:link w:val="BalloonTextChar"/>
    <w:uiPriority w:val="99"/>
    <w:semiHidden/>
    <w:unhideWhenUsed/>
    <w:rsid w:val="003F0C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0C70"/>
    <w:rPr>
      <w:rFonts w:ascii="Segoe UI" w:hAnsi="Segoe UI" w:cs="Segoe UI"/>
      <w:sz w:val="18"/>
      <w:szCs w:val="18"/>
    </w:rPr>
  </w:style>
  <w:style w:type="character" w:styleId="CommentReference">
    <w:name w:val="annotation reference"/>
    <w:basedOn w:val="DefaultParagraphFont"/>
    <w:uiPriority w:val="99"/>
    <w:semiHidden/>
    <w:unhideWhenUsed/>
    <w:rsid w:val="0030446E"/>
    <w:rPr>
      <w:sz w:val="16"/>
      <w:szCs w:val="16"/>
    </w:rPr>
  </w:style>
  <w:style w:type="paragraph" w:styleId="CommentText">
    <w:name w:val="annotation text"/>
    <w:basedOn w:val="Normal"/>
    <w:link w:val="CommentTextChar"/>
    <w:uiPriority w:val="99"/>
    <w:semiHidden/>
    <w:unhideWhenUsed/>
    <w:rsid w:val="0030446E"/>
    <w:rPr>
      <w:sz w:val="20"/>
      <w:szCs w:val="20"/>
    </w:rPr>
  </w:style>
  <w:style w:type="character" w:customStyle="1" w:styleId="CommentTextChar">
    <w:name w:val="Comment Text Char"/>
    <w:basedOn w:val="DefaultParagraphFont"/>
    <w:link w:val="CommentText"/>
    <w:uiPriority w:val="99"/>
    <w:semiHidden/>
    <w:rsid w:val="0030446E"/>
    <w:rPr>
      <w:sz w:val="20"/>
      <w:szCs w:val="20"/>
    </w:rPr>
  </w:style>
  <w:style w:type="paragraph" w:styleId="CommentSubject">
    <w:name w:val="annotation subject"/>
    <w:basedOn w:val="CommentText"/>
    <w:next w:val="CommentText"/>
    <w:link w:val="CommentSubjectChar"/>
    <w:uiPriority w:val="99"/>
    <w:semiHidden/>
    <w:unhideWhenUsed/>
    <w:rsid w:val="0030446E"/>
    <w:rPr>
      <w:b/>
      <w:bCs/>
    </w:rPr>
  </w:style>
  <w:style w:type="character" w:customStyle="1" w:styleId="CommentSubjectChar">
    <w:name w:val="Comment Subject Char"/>
    <w:basedOn w:val="CommentTextChar"/>
    <w:link w:val="CommentSubject"/>
    <w:uiPriority w:val="99"/>
    <w:semiHidden/>
    <w:rsid w:val="0030446E"/>
    <w:rPr>
      <w:b/>
      <w:bCs/>
      <w:sz w:val="20"/>
      <w:szCs w:val="20"/>
    </w:rPr>
  </w:style>
  <w:style w:type="paragraph" w:styleId="Header">
    <w:name w:val="header"/>
    <w:basedOn w:val="Normal"/>
    <w:link w:val="HeaderChar"/>
    <w:uiPriority w:val="99"/>
    <w:unhideWhenUsed/>
    <w:rsid w:val="00417539"/>
    <w:pPr>
      <w:tabs>
        <w:tab w:val="center" w:pos="4513"/>
        <w:tab w:val="right" w:pos="9026"/>
      </w:tabs>
    </w:pPr>
  </w:style>
  <w:style w:type="character" w:customStyle="1" w:styleId="HeaderChar">
    <w:name w:val="Header Char"/>
    <w:basedOn w:val="DefaultParagraphFont"/>
    <w:link w:val="Header"/>
    <w:uiPriority w:val="99"/>
    <w:rsid w:val="00417539"/>
  </w:style>
  <w:style w:type="paragraph" w:styleId="Footer">
    <w:name w:val="footer"/>
    <w:basedOn w:val="Normal"/>
    <w:link w:val="FooterChar"/>
    <w:uiPriority w:val="99"/>
    <w:unhideWhenUsed/>
    <w:rsid w:val="00417539"/>
    <w:pPr>
      <w:tabs>
        <w:tab w:val="center" w:pos="4513"/>
        <w:tab w:val="right" w:pos="9026"/>
      </w:tabs>
    </w:pPr>
  </w:style>
  <w:style w:type="character" w:customStyle="1" w:styleId="FooterChar">
    <w:name w:val="Footer Char"/>
    <w:basedOn w:val="DefaultParagraphFont"/>
    <w:link w:val="Footer"/>
    <w:uiPriority w:val="99"/>
    <w:rsid w:val="00417539"/>
  </w:style>
  <w:style w:type="character" w:customStyle="1" w:styleId="NoSpacingChar">
    <w:name w:val="No Spacing Char"/>
    <w:basedOn w:val="DefaultParagraphFont"/>
    <w:link w:val="NoSpacing"/>
    <w:uiPriority w:val="1"/>
    <w:rsid w:val="00417539"/>
  </w:style>
  <w:style w:type="character" w:styleId="Hyperlink">
    <w:name w:val="Hyperlink"/>
    <w:rsid w:val="00417539"/>
    <w:rPr>
      <w:color w:val="0000FF"/>
      <w:u w:val="single"/>
    </w:rPr>
  </w:style>
  <w:style w:type="character" w:customStyle="1" w:styleId="UnresolvedMention1">
    <w:name w:val="Unresolved Mention1"/>
    <w:basedOn w:val="DefaultParagraphFont"/>
    <w:uiPriority w:val="99"/>
    <w:semiHidden/>
    <w:unhideWhenUsed/>
    <w:rsid w:val="00587496"/>
    <w:rPr>
      <w:color w:val="605E5C"/>
      <w:shd w:val="clear" w:color="auto" w:fill="E1DFDD"/>
    </w:rPr>
  </w:style>
  <w:style w:type="character" w:customStyle="1" w:styleId="UnresolvedMention">
    <w:name w:val="Unresolved Mention"/>
    <w:basedOn w:val="DefaultParagraphFont"/>
    <w:uiPriority w:val="99"/>
    <w:semiHidden/>
    <w:unhideWhenUsed/>
    <w:rsid w:val="004575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3717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notes" Target="footnotes.xm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endnotes" Target="endnotes.xml"/><Relationship Id="rId11" Type="http://schemas.openxmlformats.org/officeDocument/2006/relationships/hyperlink" Target="http://www.booktrust.org.uk/hometime" TargetMode="External"/><Relationship Id="rId12" Type="http://schemas.openxmlformats.org/officeDocument/2006/relationships/image" Target="media/image1.jpeg"/><Relationship Id="rId13" Type="http://schemas.openxmlformats.org/officeDocument/2006/relationships/hyperlink" Target="https://www.booktrust.org.uk" TargetMode="External"/><Relationship Id="rId14" Type="http://schemas.openxmlformats.org/officeDocument/2006/relationships/hyperlink" Target="https://www.booktrust.org.uk/books-and-reading/have-some-fun/" TargetMode="External"/><Relationship Id="rId15" Type="http://schemas.openxmlformats.org/officeDocument/2006/relationships/hyperlink" Target="https://www.booktrust.org.uk/books-and-reading/have-some-fun/" TargetMode="External"/><Relationship Id="rId16" Type="http://schemas.openxmlformats.org/officeDocument/2006/relationships/hyperlink" Target="mailto:emily.grigg@booktrust.org.uk" TargetMode="External"/><Relationship Id="rId17" Type="http://schemas.openxmlformats.org/officeDocument/2006/relationships/hyperlink" Target="mailto:hannah.mcmillan@midaspr.co.uk" TargetMode="External"/><Relationship Id="rId18" Type="http://schemas.openxmlformats.org/officeDocument/2006/relationships/hyperlink" Target="http://www.booktrust.org.uk" TargetMode="External"/><Relationship Id="rId1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numbering" Target="numbering.xml"/><Relationship Id="rId5" Type="http://schemas.openxmlformats.org/officeDocument/2006/relationships/styles" Target="styles.xml"/><Relationship Id="rId6" Type="http://schemas.microsoft.com/office/2007/relationships/stylesWithEffects" Target="stylesWithEffects.xml"/><Relationship Id="rId7" Type="http://schemas.openxmlformats.org/officeDocument/2006/relationships/settings" Target="settings.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4" Type="http://schemas.openxmlformats.org/officeDocument/2006/relationships/image" Target="media/image5.jpeg"/><Relationship Id="rId1" Type="http://schemas.openxmlformats.org/officeDocument/2006/relationships/image" Target="media/image2.jpeg"/><Relationship Id="rId2"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0446263739EBC4484C7355629C33CF3" ma:contentTypeVersion="7" ma:contentTypeDescription="Create a new document." ma:contentTypeScope="" ma:versionID="00fcbe75c3572096649bb4ed2d7cfb2c">
  <xsd:schema xmlns:xsd="http://www.w3.org/2001/XMLSchema" xmlns:xs="http://www.w3.org/2001/XMLSchema" xmlns:p="http://schemas.microsoft.com/office/2006/metadata/properties" xmlns:ns3="03cba149-cc7f-46a5-a722-bc5e8c972fbd" xmlns:ns4="5a3db954-5464-4012-b147-dfead1c866b3" targetNamespace="http://schemas.microsoft.com/office/2006/metadata/properties" ma:root="true" ma:fieldsID="2a7d5aa708301f7210dd1741759be2a8" ns3:_="" ns4:_="">
    <xsd:import namespace="03cba149-cc7f-46a5-a722-bc5e8c972fbd"/>
    <xsd:import namespace="5a3db954-5464-4012-b147-dfead1c866b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cba149-cc7f-46a5-a722-bc5e8c972f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a3db954-5464-4012-b147-dfead1c866b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A3DDB02-9325-44A1-8635-B80D077C5F8B}">
  <ds:schemaRefs>
    <ds:schemaRef ds:uri="5a3db954-5464-4012-b147-dfead1c866b3"/>
    <ds:schemaRef ds:uri="http://schemas.microsoft.com/office/2006/documentManagement/types"/>
    <ds:schemaRef ds:uri="http://purl.org/dc/elements/1.1/"/>
    <ds:schemaRef ds:uri="03cba149-cc7f-46a5-a722-bc5e8c972fbd"/>
    <ds:schemaRef ds:uri="http://schemas.openxmlformats.org/package/2006/metadata/core-properties"/>
    <ds:schemaRef ds:uri="http://www.w3.org/XML/1998/namespace"/>
    <ds:schemaRef ds:uri="http://purl.org/dc/terms/"/>
    <ds:schemaRef ds:uri="http://schemas.microsoft.com/office/infopath/2007/PartnerControl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AED574B1-221E-4AA1-955B-D1C6BA33EA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cba149-cc7f-46a5-a722-bc5e8c972fbd"/>
    <ds:schemaRef ds:uri="5a3db954-5464-4012-b147-dfead1c866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A60C10E-31E3-42B3-B7F3-B894EE0D59A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1345</Words>
  <Characters>7670</Characters>
  <Application>Microsoft Macintosh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McMillan</dc:creator>
  <cp:keywords/>
  <dc:description/>
  <cp:lastModifiedBy>Emily Grigg</cp:lastModifiedBy>
  <cp:revision>2</cp:revision>
  <dcterms:created xsi:type="dcterms:W3CDTF">2020-03-23T09:02:00Z</dcterms:created>
  <dcterms:modified xsi:type="dcterms:W3CDTF">2020-03-23T09:02:00Z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0x010100B0446263739EBC4484C7355629C33CF3</vt:lpwstr>
  </property>
</Properties>
</file>