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3174" w14:textId="77777777" w:rsidR="005E63D9" w:rsidRPr="007A687E" w:rsidRDefault="005E63D9" w:rsidP="005E63D9">
      <w:pPr>
        <w:ind w:right="142"/>
        <w:rPr>
          <w:rFonts w:asciiTheme="minorHAnsi" w:hAnsiTheme="minorHAnsi" w:cstheme="minorHAnsi"/>
          <w:b/>
          <w:color w:val="FF0000"/>
          <w:sz w:val="22"/>
          <w:szCs w:val="22"/>
        </w:rPr>
      </w:pPr>
      <w:bookmarkStart w:id="0" w:name="_GoBack"/>
      <w:bookmarkEnd w:id="0"/>
      <w:r w:rsidRPr="007A687E">
        <w:rPr>
          <w:rFonts w:asciiTheme="minorHAnsi" w:hAnsiTheme="minorHAnsi" w:cstheme="minorHAnsi"/>
          <w:b/>
          <w:color w:val="FF0000"/>
          <w:sz w:val="22"/>
          <w:szCs w:val="22"/>
        </w:rPr>
        <w:t>Press release: Embargoed until Fri</w:t>
      </w:r>
      <w:r w:rsidR="00817FD7" w:rsidRPr="007A687E">
        <w:rPr>
          <w:rFonts w:asciiTheme="minorHAnsi" w:hAnsiTheme="minorHAnsi" w:cstheme="minorHAnsi"/>
          <w:b/>
          <w:color w:val="FF0000"/>
          <w:sz w:val="22"/>
          <w:szCs w:val="22"/>
        </w:rPr>
        <w:t xml:space="preserve">day </w:t>
      </w:r>
      <w:r w:rsidR="0079128E">
        <w:rPr>
          <w:rFonts w:asciiTheme="minorHAnsi" w:hAnsiTheme="minorHAnsi" w:cstheme="minorHAnsi"/>
          <w:b/>
          <w:color w:val="FF0000"/>
          <w:sz w:val="22"/>
          <w:szCs w:val="22"/>
        </w:rPr>
        <w:t xml:space="preserve">2 November </w:t>
      </w:r>
      <w:r w:rsidR="00817FD7" w:rsidRPr="007A687E">
        <w:rPr>
          <w:rFonts w:asciiTheme="minorHAnsi" w:hAnsiTheme="minorHAnsi" w:cstheme="minorHAnsi"/>
          <w:b/>
          <w:color w:val="FF0000"/>
          <w:sz w:val="22"/>
          <w:szCs w:val="22"/>
        </w:rPr>
        <w:t>2018, 09.00 BST</w:t>
      </w:r>
    </w:p>
    <w:p w14:paraId="74A82334" w14:textId="77777777" w:rsidR="005E63D9" w:rsidRPr="007A687E" w:rsidRDefault="005E63D9" w:rsidP="001B164D">
      <w:pPr>
        <w:jc w:val="center"/>
        <w:rPr>
          <w:rFonts w:asciiTheme="minorHAnsi" w:hAnsiTheme="minorHAnsi" w:cstheme="minorHAnsi"/>
          <w:b/>
          <w:bCs/>
          <w:sz w:val="22"/>
          <w:szCs w:val="22"/>
        </w:rPr>
      </w:pPr>
    </w:p>
    <w:p w14:paraId="715B6997" w14:textId="77777777" w:rsidR="00DD1675" w:rsidRPr="007A687E" w:rsidRDefault="00183099" w:rsidP="00DD1675">
      <w:pPr>
        <w:jc w:val="center"/>
        <w:rPr>
          <w:rFonts w:asciiTheme="minorHAnsi" w:hAnsiTheme="minorHAnsi" w:cstheme="minorHAnsi"/>
          <w:b/>
          <w:bCs/>
          <w:sz w:val="28"/>
          <w:szCs w:val="28"/>
        </w:rPr>
      </w:pPr>
      <w:r w:rsidRPr="007A687E">
        <w:rPr>
          <w:rFonts w:asciiTheme="minorHAnsi" w:hAnsiTheme="minorHAnsi" w:cstheme="minorHAnsi"/>
          <w:b/>
          <w:bCs/>
          <w:sz w:val="28"/>
          <w:szCs w:val="28"/>
        </w:rPr>
        <w:t xml:space="preserve">BookTrust </w:t>
      </w:r>
      <w:r w:rsidR="00DD1675" w:rsidRPr="007A687E">
        <w:rPr>
          <w:rFonts w:asciiTheme="minorHAnsi" w:hAnsiTheme="minorHAnsi" w:cstheme="minorHAnsi"/>
          <w:b/>
          <w:bCs/>
          <w:sz w:val="28"/>
          <w:szCs w:val="28"/>
        </w:rPr>
        <w:t xml:space="preserve">Celebrates 20 Years of the </w:t>
      </w:r>
      <w:r w:rsidRPr="007A687E">
        <w:rPr>
          <w:rFonts w:asciiTheme="minorHAnsi" w:hAnsiTheme="minorHAnsi" w:cstheme="minorHAnsi"/>
          <w:b/>
          <w:bCs/>
          <w:sz w:val="28"/>
          <w:szCs w:val="28"/>
        </w:rPr>
        <w:t>Waterstones Children’s Laureate</w:t>
      </w:r>
    </w:p>
    <w:p w14:paraId="5AEEAEAE" w14:textId="77777777" w:rsidR="005E63D9" w:rsidRPr="007A687E" w:rsidRDefault="005E63D9" w:rsidP="00D15F73">
      <w:pPr>
        <w:ind w:right="142"/>
        <w:rPr>
          <w:rFonts w:asciiTheme="minorHAnsi" w:hAnsiTheme="minorHAnsi" w:cstheme="minorHAnsi"/>
          <w:b/>
          <w:sz w:val="22"/>
          <w:szCs w:val="22"/>
          <w:u w:val="single"/>
        </w:rPr>
      </w:pPr>
    </w:p>
    <w:p w14:paraId="11B0278C" w14:textId="77777777" w:rsidR="00DD1675" w:rsidRPr="007A687E" w:rsidRDefault="0061598E" w:rsidP="004E1DE2">
      <w:pPr>
        <w:pStyle w:val="ListParagraph"/>
        <w:numPr>
          <w:ilvl w:val="0"/>
          <w:numId w:val="2"/>
        </w:numPr>
        <w:ind w:left="2410" w:right="142"/>
        <w:rPr>
          <w:rFonts w:asciiTheme="minorHAnsi" w:hAnsiTheme="minorHAnsi" w:cstheme="minorHAnsi"/>
          <w:b/>
          <w:sz w:val="22"/>
          <w:szCs w:val="22"/>
          <w:u w:val="single"/>
        </w:rPr>
      </w:pPr>
      <w:r w:rsidRPr="007A687E">
        <w:rPr>
          <w:rFonts w:asciiTheme="minorHAnsi" w:hAnsiTheme="minorHAnsi" w:cstheme="minorHAnsi"/>
          <w:b/>
          <w:sz w:val="22"/>
          <w:szCs w:val="22"/>
        </w:rPr>
        <w:t>B</w:t>
      </w:r>
      <w:r w:rsidR="003D47AF" w:rsidRPr="007A687E">
        <w:rPr>
          <w:rFonts w:asciiTheme="minorHAnsi" w:hAnsiTheme="minorHAnsi" w:cstheme="minorHAnsi"/>
          <w:b/>
          <w:sz w:val="22"/>
          <w:szCs w:val="22"/>
        </w:rPr>
        <w:t xml:space="preserve">eautiful gift anthology </w:t>
      </w:r>
      <w:r w:rsidR="003D47AF" w:rsidRPr="007A687E">
        <w:rPr>
          <w:rFonts w:asciiTheme="minorHAnsi" w:hAnsiTheme="minorHAnsi" w:cstheme="minorHAnsi"/>
          <w:b/>
          <w:bCs/>
          <w:i/>
          <w:sz w:val="22"/>
          <w:szCs w:val="22"/>
        </w:rPr>
        <w:t xml:space="preserve">Flights of Fancy </w:t>
      </w:r>
      <w:r w:rsidR="003D47AF" w:rsidRPr="007A687E">
        <w:rPr>
          <w:rFonts w:asciiTheme="minorHAnsi" w:hAnsiTheme="minorHAnsi" w:cstheme="minorHAnsi"/>
          <w:b/>
          <w:bCs/>
          <w:sz w:val="22"/>
          <w:szCs w:val="22"/>
        </w:rPr>
        <w:t>from Walker Books</w:t>
      </w:r>
    </w:p>
    <w:p w14:paraId="2DE9F3A3" w14:textId="337813F1" w:rsidR="00DD1675" w:rsidRPr="007A687E" w:rsidRDefault="003D47AF" w:rsidP="004E1DE2">
      <w:pPr>
        <w:pStyle w:val="ListParagraph"/>
        <w:numPr>
          <w:ilvl w:val="0"/>
          <w:numId w:val="2"/>
        </w:numPr>
        <w:ind w:left="2410" w:right="142"/>
        <w:rPr>
          <w:rFonts w:asciiTheme="minorHAnsi" w:hAnsiTheme="minorHAnsi" w:cstheme="minorHAnsi"/>
          <w:b/>
          <w:sz w:val="22"/>
          <w:szCs w:val="22"/>
          <w:u w:val="single"/>
        </w:rPr>
      </w:pPr>
      <w:r w:rsidRPr="007A687E">
        <w:rPr>
          <w:rFonts w:asciiTheme="minorHAnsi" w:hAnsiTheme="minorHAnsi" w:cstheme="minorHAnsi"/>
          <w:b/>
          <w:sz w:val="22"/>
          <w:szCs w:val="22"/>
        </w:rPr>
        <w:t>‘</w:t>
      </w:r>
      <w:r w:rsidR="00DD1675" w:rsidRPr="007A687E">
        <w:rPr>
          <w:rFonts w:asciiTheme="minorHAnsi" w:hAnsiTheme="minorHAnsi" w:cstheme="minorHAnsi"/>
          <w:b/>
          <w:sz w:val="22"/>
          <w:szCs w:val="22"/>
        </w:rPr>
        <w:t>League of Laureates</w:t>
      </w:r>
      <w:r w:rsidRPr="007A687E">
        <w:rPr>
          <w:rFonts w:asciiTheme="minorHAnsi" w:hAnsiTheme="minorHAnsi" w:cstheme="minorHAnsi"/>
          <w:b/>
          <w:sz w:val="22"/>
          <w:szCs w:val="22"/>
        </w:rPr>
        <w:t>’</w:t>
      </w:r>
      <w:r w:rsidR="00DD1675" w:rsidRPr="007A687E">
        <w:rPr>
          <w:rFonts w:asciiTheme="minorHAnsi" w:hAnsiTheme="minorHAnsi" w:cstheme="minorHAnsi"/>
          <w:b/>
          <w:sz w:val="22"/>
          <w:szCs w:val="22"/>
        </w:rPr>
        <w:t xml:space="preserve"> </w:t>
      </w:r>
      <w:r w:rsidRPr="007A687E">
        <w:rPr>
          <w:rFonts w:asciiTheme="minorHAnsi" w:hAnsiTheme="minorHAnsi" w:cstheme="minorHAnsi"/>
          <w:b/>
          <w:sz w:val="22"/>
          <w:szCs w:val="22"/>
        </w:rPr>
        <w:t>UK tour</w:t>
      </w:r>
      <w:r w:rsidR="0061598E" w:rsidRPr="007A687E">
        <w:rPr>
          <w:rFonts w:asciiTheme="minorHAnsi" w:hAnsiTheme="minorHAnsi" w:cstheme="minorHAnsi"/>
          <w:b/>
          <w:sz w:val="22"/>
          <w:szCs w:val="22"/>
        </w:rPr>
        <w:t xml:space="preserve"> </w:t>
      </w:r>
    </w:p>
    <w:p w14:paraId="03347C86" w14:textId="77777777" w:rsidR="00DD1675" w:rsidRPr="007A687E" w:rsidRDefault="00FB5443" w:rsidP="004E1DE2">
      <w:pPr>
        <w:pStyle w:val="ListParagraph"/>
        <w:numPr>
          <w:ilvl w:val="0"/>
          <w:numId w:val="2"/>
        </w:numPr>
        <w:ind w:left="2410" w:right="142"/>
        <w:rPr>
          <w:rFonts w:asciiTheme="minorHAnsi" w:hAnsiTheme="minorHAnsi" w:cstheme="minorHAnsi"/>
          <w:b/>
          <w:sz w:val="22"/>
          <w:szCs w:val="22"/>
          <w:u w:val="single"/>
        </w:rPr>
      </w:pPr>
      <w:r w:rsidRPr="007A687E">
        <w:rPr>
          <w:rFonts w:asciiTheme="minorHAnsi" w:hAnsiTheme="minorHAnsi" w:cstheme="minorHAnsi"/>
          <w:b/>
          <w:sz w:val="22"/>
          <w:szCs w:val="22"/>
        </w:rPr>
        <w:t>Partnership with</w:t>
      </w:r>
      <w:r w:rsidR="007069F6" w:rsidRPr="007A687E">
        <w:rPr>
          <w:rFonts w:asciiTheme="minorHAnsi" w:hAnsiTheme="minorHAnsi" w:cstheme="minorHAnsi"/>
          <w:b/>
          <w:sz w:val="22"/>
          <w:szCs w:val="22"/>
        </w:rPr>
        <w:t xml:space="preserve"> </w:t>
      </w:r>
      <w:r w:rsidR="00DD1675" w:rsidRPr="007A687E">
        <w:rPr>
          <w:rFonts w:asciiTheme="minorHAnsi" w:hAnsiTheme="minorHAnsi" w:cstheme="minorHAnsi"/>
          <w:b/>
          <w:sz w:val="22"/>
          <w:szCs w:val="22"/>
        </w:rPr>
        <w:t>Puffin Virtually Live</w:t>
      </w:r>
      <w:r w:rsidR="00E87613" w:rsidRPr="007A687E">
        <w:rPr>
          <w:rFonts w:asciiTheme="minorHAnsi" w:hAnsiTheme="minorHAnsi" w:cstheme="minorHAnsi"/>
          <w:b/>
          <w:sz w:val="22"/>
          <w:szCs w:val="22"/>
        </w:rPr>
        <w:t xml:space="preserve"> </w:t>
      </w:r>
    </w:p>
    <w:p w14:paraId="0F99DF06" w14:textId="77777777" w:rsidR="00DD1675" w:rsidRPr="007A687E" w:rsidRDefault="00DD1675" w:rsidP="00DD1675">
      <w:pPr>
        <w:pStyle w:val="ListParagraph"/>
        <w:ind w:right="142"/>
        <w:rPr>
          <w:rFonts w:asciiTheme="minorHAnsi" w:hAnsiTheme="minorHAnsi" w:cstheme="minorHAnsi"/>
          <w:b/>
          <w:sz w:val="22"/>
          <w:szCs w:val="22"/>
          <w:u w:val="single"/>
        </w:rPr>
      </w:pPr>
    </w:p>
    <w:p w14:paraId="1D0DA175" w14:textId="1D1DDDA9" w:rsidR="00D15F73" w:rsidRPr="007A687E" w:rsidRDefault="005E63D9" w:rsidP="000A6B66">
      <w:pPr>
        <w:ind w:right="142"/>
        <w:rPr>
          <w:rFonts w:asciiTheme="minorHAnsi" w:hAnsiTheme="minorHAnsi" w:cstheme="minorHAnsi"/>
          <w:bCs/>
          <w:sz w:val="22"/>
          <w:szCs w:val="22"/>
        </w:rPr>
      </w:pPr>
      <w:r w:rsidRPr="007A687E">
        <w:rPr>
          <w:rFonts w:asciiTheme="minorHAnsi" w:hAnsiTheme="minorHAnsi" w:cstheme="minorHAnsi"/>
          <w:b/>
          <w:sz w:val="22"/>
          <w:szCs w:val="22"/>
        </w:rPr>
        <w:t xml:space="preserve">London, </w:t>
      </w:r>
      <w:r w:rsidR="00CD1557">
        <w:rPr>
          <w:rFonts w:asciiTheme="minorHAnsi" w:hAnsiTheme="minorHAnsi" w:cstheme="minorHAnsi"/>
          <w:b/>
          <w:sz w:val="22"/>
          <w:szCs w:val="22"/>
        </w:rPr>
        <w:t>Friday 2 November 2018</w:t>
      </w:r>
      <w:r w:rsidRPr="007A687E">
        <w:rPr>
          <w:rFonts w:asciiTheme="minorHAnsi" w:hAnsiTheme="minorHAnsi" w:cstheme="minorHAnsi"/>
          <w:b/>
          <w:sz w:val="22"/>
          <w:szCs w:val="22"/>
        </w:rPr>
        <w:t xml:space="preserve">: </w:t>
      </w:r>
      <w:r w:rsidR="003D47AF" w:rsidRPr="007A687E">
        <w:rPr>
          <w:rFonts w:asciiTheme="minorHAnsi" w:hAnsiTheme="minorHAnsi" w:cstheme="minorHAnsi"/>
          <w:sz w:val="22"/>
          <w:szCs w:val="22"/>
        </w:rPr>
        <w:t xml:space="preserve">BookTrust, the UK’s largest children’s reading charity, has today unveiled its first plans to celebrate 20 years of the </w:t>
      </w:r>
      <w:r w:rsidR="003D47AF" w:rsidRPr="007A687E">
        <w:rPr>
          <w:rFonts w:asciiTheme="minorHAnsi" w:hAnsiTheme="minorHAnsi" w:cstheme="minorHAnsi"/>
          <w:bCs/>
          <w:sz w:val="22"/>
          <w:szCs w:val="22"/>
        </w:rPr>
        <w:t>Waterstones Children's Laureate in 2019.</w:t>
      </w:r>
    </w:p>
    <w:p w14:paraId="2EF7B96E" w14:textId="77777777" w:rsidR="00FB5443" w:rsidRPr="007A687E" w:rsidRDefault="00FB5443" w:rsidP="000A6B66">
      <w:pPr>
        <w:ind w:right="142"/>
        <w:rPr>
          <w:rFonts w:asciiTheme="minorHAnsi" w:hAnsiTheme="minorHAnsi" w:cstheme="minorHAnsi"/>
          <w:bCs/>
          <w:sz w:val="22"/>
          <w:szCs w:val="22"/>
        </w:rPr>
      </w:pPr>
    </w:p>
    <w:p w14:paraId="70918614" w14:textId="77777777" w:rsidR="005D02F6" w:rsidRDefault="00FB5443" w:rsidP="000A6B66">
      <w:pPr>
        <w:ind w:right="142"/>
        <w:rPr>
          <w:rFonts w:asciiTheme="minorHAnsi" w:hAnsiTheme="minorHAnsi" w:cstheme="minorHAnsi"/>
          <w:sz w:val="22"/>
          <w:szCs w:val="22"/>
        </w:rPr>
      </w:pPr>
      <w:r w:rsidRPr="007A687E">
        <w:rPr>
          <w:rFonts w:asciiTheme="minorHAnsi" w:hAnsiTheme="minorHAnsi" w:cstheme="minorHAnsi"/>
          <w:bCs/>
          <w:sz w:val="22"/>
          <w:szCs w:val="22"/>
        </w:rPr>
        <w:t xml:space="preserve">Launching in February 2019, the </w:t>
      </w:r>
      <w:r w:rsidR="00BC3633" w:rsidRPr="007A687E">
        <w:rPr>
          <w:rFonts w:asciiTheme="minorHAnsi" w:hAnsiTheme="minorHAnsi" w:cstheme="minorHAnsi"/>
          <w:bCs/>
          <w:sz w:val="22"/>
          <w:szCs w:val="22"/>
        </w:rPr>
        <w:t>20</w:t>
      </w:r>
      <w:r w:rsidR="00BC3633" w:rsidRPr="007A687E">
        <w:rPr>
          <w:rFonts w:asciiTheme="minorHAnsi" w:hAnsiTheme="minorHAnsi" w:cstheme="minorHAnsi"/>
          <w:bCs/>
          <w:sz w:val="22"/>
          <w:szCs w:val="22"/>
          <w:vertAlign w:val="superscript"/>
        </w:rPr>
        <w:t>th</w:t>
      </w:r>
      <w:r w:rsidR="00BC3633" w:rsidRPr="007A687E">
        <w:rPr>
          <w:rFonts w:asciiTheme="minorHAnsi" w:hAnsiTheme="minorHAnsi" w:cstheme="minorHAnsi"/>
          <w:bCs/>
          <w:sz w:val="22"/>
          <w:szCs w:val="22"/>
        </w:rPr>
        <w:t xml:space="preserve"> </w:t>
      </w:r>
      <w:r w:rsidRPr="007A687E">
        <w:rPr>
          <w:rFonts w:asciiTheme="minorHAnsi" w:hAnsiTheme="minorHAnsi" w:cstheme="minorHAnsi"/>
          <w:bCs/>
          <w:sz w:val="22"/>
          <w:szCs w:val="22"/>
        </w:rPr>
        <w:t xml:space="preserve">anniversary campaign will </w:t>
      </w:r>
      <w:r w:rsidR="0079128E">
        <w:rPr>
          <w:rFonts w:asciiTheme="minorHAnsi" w:hAnsiTheme="minorHAnsi" w:cstheme="minorHAnsi"/>
          <w:sz w:val="22"/>
          <w:szCs w:val="22"/>
        </w:rPr>
        <w:t>harness the power of</w:t>
      </w:r>
      <w:r w:rsidR="0079128E" w:rsidRPr="007A687E">
        <w:rPr>
          <w:rFonts w:asciiTheme="minorHAnsi" w:hAnsiTheme="minorHAnsi" w:cstheme="minorHAnsi"/>
          <w:sz w:val="22"/>
          <w:szCs w:val="22"/>
        </w:rPr>
        <w:t xml:space="preserve"> </w:t>
      </w:r>
      <w:r w:rsidR="00D44896" w:rsidRPr="007A687E">
        <w:rPr>
          <w:rFonts w:asciiTheme="minorHAnsi" w:hAnsiTheme="minorHAnsi" w:cstheme="minorHAnsi"/>
          <w:sz w:val="22"/>
          <w:szCs w:val="22"/>
        </w:rPr>
        <w:t>the ten Waterstones Children’s Laureates</w:t>
      </w:r>
      <w:r w:rsidR="00145B7F">
        <w:rPr>
          <w:rFonts w:asciiTheme="minorHAnsi" w:hAnsiTheme="minorHAnsi" w:cstheme="minorHAnsi"/>
          <w:sz w:val="22"/>
          <w:szCs w:val="22"/>
        </w:rPr>
        <w:t xml:space="preserve">: </w:t>
      </w:r>
      <w:r w:rsidR="00145B7F" w:rsidRPr="007A687E">
        <w:rPr>
          <w:rFonts w:asciiTheme="minorHAnsi" w:hAnsiTheme="minorHAnsi" w:cstheme="minorHAnsi"/>
          <w:bCs/>
          <w:sz w:val="22"/>
          <w:szCs w:val="22"/>
        </w:rPr>
        <w:t>Quentin Blake, Anne Fine, Michael Morpurgo, Jacqueline Wilson, Michael Rosen, Anthony Browne, Julia Donaldson, Malorie Blackman, Chris Riddell and Lauren Child</w:t>
      </w:r>
      <w:r w:rsidR="00145B7F">
        <w:rPr>
          <w:rFonts w:asciiTheme="minorHAnsi" w:hAnsiTheme="minorHAnsi" w:cstheme="minorHAnsi"/>
          <w:bCs/>
          <w:sz w:val="22"/>
          <w:szCs w:val="22"/>
        </w:rPr>
        <w:t>.</w:t>
      </w:r>
      <w:r w:rsidR="00D44896" w:rsidRPr="007A687E">
        <w:rPr>
          <w:rFonts w:asciiTheme="minorHAnsi" w:hAnsiTheme="minorHAnsi" w:cstheme="minorHAnsi"/>
          <w:sz w:val="22"/>
          <w:szCs w:val="22"/>
        </w:rPr>
        <w:t xml:space="preserve"> </w:t>
      </w:r>
    </w:p>
    <w:p w14:paraId="19D1944B" w14:textId="77777777" w:rsidR="005D02F6" w:rsidRDefault="005D02F6" w:rsidP="000A6B66">
      <w:pPr>
        <w:ind w:right="142"/>
        <w:rPr>
          <w:rFonts w:asciiTheme="minorHAnsi" w:hAnsiTheme="minorHAnsi" w:cstheme="minorHAnsi"/>
          <w:sz w:val="22"/>
          <w:szCs w:val="22"/>
        </w:rPr>
      </w:pPr>
    </w:p>
    <w:p w14:paraId="1832D1CC" w14:textId="6C2145C8" w:rsidR="00FB5443" w:rsidRPr="007A687E" w:rsidRDefault="00D44896" w:rsidP="000A6B66">
      <w:pPr>
        <w:ind w:right="142"/>
        <w:rPr>
          <w:rFonts w:asciiTheme="minorHAnsi" w:hAnsiTheme="minorHAnsi" w:cstheme="minorHAnsi"/>
          <w:bCs/>
          <w:sz w:val="22"/>
          <w:szCs w:val="22"/>
        </w:rPr>
      </w:pPr>
      <w:r w:rsidRPr="001F2BD6">
        <w:rPr>
          <w:rFonts w:asciiTheme="minorHAnsi" w:hAnsiTheme="minorHAnsi" w:cstheme="minorHAnsi"/>
          <w:sz w:val="22"/>
          <w:szCs w:val="22"/>
        </w:rPr>
        <w:t xml:space="preserve">Highlights of the campaign will include </w:t>
      </w:r>
      <w:r w:rsidR="00FB5443" w:rsidRPr="001F2BD6">
        <w:rPr>
          <w:rFonts w:asciiTheme="minorHAnsi" w:hAnsiTheme="minorHAnsi" w:cstheme="minorHAnsi"/>
          <w:bCs/>
          <w:sz w:val="22"/>
          <w:szCs w:val="22"/>
        </w:rPr>
        <w:t>a specially commissioned antholog</w:t>
      </w:r>
      <w:r w:rsidR="00380037" w:rsidRPr="001F2BD6">
        <w:rPr>
          <w:rFonts w:asciiTheme="minorHAnsi" w:hAnsiTheme="minorHAnsi" w:cstheme="minorHAnsi"/>
          <w:bCs/>
          <w:sz w:val="22"/>
          <w:szCs w:val="22"/>
        </w:rPr>
        <w:t xml:space="preserve">y </w:t>
      </w:r>
      <w:r w:rsidR="005F6C87" w:rsidRPr="001F2BD6">
        <w:rPr>
          <w:rFonts w:asciiTheme="minorHAnsi" w:hAnsiTheme="minorHAnsi" w:cstheme="minorHAnsi"/>
          <w:bCs/>
          <w:sz w:val="22"/>
          <w:szCs w:val="22"/>
        </w:rPr>
        <w:t>of stories, poems and pictures</w:t>
      </w:r>
      <w:r w:rsidR="005F6C87" w:rsidRPr="001F2BD6">
        <w:rPr>
          <w:rFonts w:asciiTheme="minorHAnsi" w:hAnsiTheme="minorHAnsi" w:cstheme="minorHAnsi"/>
          <w:bCs/>
          <w:color w:val="FF0000"/>
          <w:sz w:val="22"/>
          <w:szCs w:val="22"/>
        </w:rPr>
        <w:t xml:space="preserve"> </w:t>
      </w:r>
      <w:r w:rsidR="00FB5443" w:rsidRPr="001F2BD6">
        <w:rPr>
          <w:rFonts w:asciiTheme="minorHAnsi" w:hAnsiTheme="minorHAnsi" w:cstheme="minorHAnsi"/>
          <w:bCs/>
          <w:sz w:val="22"/>
          <w:szCs w:val="22"/>
        </w:rPr>
        <w:t xml:space="preserve">from the ten Children’s Laureates to date; a nationwide League of Laureates tour; and a partnership with Puffin Virtually Live – with more details to be announced in the </w:t>
      </w:r>
      <w:r w:rsidRPr="001F2BD6">
        <w:rPr>
          <w:rFonts w:asciiTheme="minorHAnsi" w:hAnsiTheme="minorHAnsi" w:cstheme="minorHAnsi"/>
          <w:bCs/>
          <w:sz w:val="22"/>
          <w:szCs w:val="22"/>
        </w:rPr>
        <w:t>N</w:t>
      </w:r>
      <w:r w:rsidR="00FB5443" w:rsidRPr="001F2BD6">
        <w:rPr>
          <w:rFonts w:asciiTheme="minorHAnsi" w:hAnsiTheme="minorHAnsi" w:cstheme="minorHAnsi"/>
          <w:bCs/>
          <w:sz w:val="22"/>
          <w:szCs w:val="22"/>
        </w:rPr>
        <w:t xml:space="preserve">ew </w:t>
      </w:r>
      <w:r w:rsidRPr="001F2BD6">
        <w:rPr>
          <w:rFonts w:asciiTheme="minorHAnsi" w:hAnsiTheme="minorHAnsi" w:cstheme="minorHAnsi"/>
          <w:bCs/>
          <w:sz w:val="22"/>
          <w:szCs w:val="22"/>
        </w:rPr>
        <w:t>Y</w:t>
      </w:r>
      <w:r w:rsidR="00FB5443" w:rsidRPr="001F2BD6">
        <w:rPr>
          <w:rFonts w:asciiTheme="minorHAnsi" w:hAnsiTheme="minorHAnsi" w:cstheme="minorHAnsi"/>
          <w:bCs/>
          <w:sz w:val="22"/>
          <w:szCs w:val="22"/>
        </w:rPr>
        <w:t>ear.</w:t>
      </w:r>
    </w:p>
    <w:p w14:paraId="70A73CB3" w14:textId="77777777" w:rsidR="00752BE2" w:rsidRPr="007A687E" w:rsidRDefault="00752BE2" w:rsidP="00752BE2">
      <w:pPr>
        <w:rPr>
          <w:rFonts w:asciiTheme="minorHAnsi" w:hAnsiTheme="minorHAnsi" w:cstheme="minorHAnsi"/>
          <w:b/>
          <w:sz w:val="22"/>
          <w:szCs w:val="22"/>
        </w:rPr>
      </w:pPr>
    </w:p>
    <w:p w14:paraId="5AD084B4" w14:textId="77777777" w:rsidR="007A687E" w:rsidRPr="00153592" w:rsidRDefault="00153592" w:rsidP="009B4B56">
      <w:pPr>
        <w:rPr>
          <w:rFonts w:asciiTheme="minorHAnsi" w:hAnsiTheme="minorHAnsi" w:cstheme="minorHAnsi"/>
          <w:b/>
          <w:sz w:val="22"/>
          <w:szCs w:val="22"/>
        </w:rPr>
      </w:pPr>
      <w:bookmarkStart w:id="1" w:name="_Hlk527381764"/>
      <w:r>
        <w:rPr>
          <w:rFonts w:asciiTheme="minorHAnsi" w:hAnsiTheme="minorHAnsi" w:cstheme="minorHAnsi"/>
          <w:b/>
          <w:sz w:val="22"/>
          <w:szCs w:val="22"/>
        </w:rPr>
        <w:t>Jill Coleman</w:t>
      </w:r>
      <w:r w:rsidR="00752BE2" w:rsidRPr="007A687E">
        <w:rPr>
          <w:rFonts w:asciiTheme="minorHAnsi" w:hAnsiTheme="minorHAnsi" w:cstheme="minorHAnsi"/>
          <w:b/>
          <w:sz w:val="22"/>
          <w:szCs w:val="22"/>
        </w:rPr>
        <w:t xml:space="preserve">, </w:t>
      </w:r>
      <w:r w:rsidRPr="00153592">
        <w:rPr>
          <w:rFonts w:asciiTheme="minorHAnsi" w:hAnsiTheme="minorHAnsi" w:cstheme="minorHAnsi"/>
          <w:b/>
          <w:sz w:val="22"/>
          <w:szCs w:val="22"/>
        </w:rPr>
        <w:t xml:space="preserve">Director of Children’s Books at </w:t>
      </w:r>
      <w:r>
        <w:rPr>
          <w:rFonts w:asciiTheme="minorHAnsi" w:hAnsiTheme="minorHAnsi" w:cstheme="minorHAnsi"/>
          <w:b/>
          <w:sz w:val="22"/>
          <w:szCs w:val="22"/>
        </w:rPr>
        <w:t>B</w:t>
      </w:r>
      <w:r w:rsidRPr="00153592">
        <w:rPr>
          <w:rFonts w:asciiTheme="minorHAnsi" w:hAnsiTheme="minorHAnsi" w:cstheme="minorHAnsi"/>
          <w:b/>
          <w:sz w:val="22"/>
          <w:szCs w:val="22"/>
        </w:rPr>
        <w:t>ookTrust</w:t>
      </w:r>
      <w:r w:rsidR="00752BE2" w:rsidRPr="007A687E">
        <w:rPr>
          <w:rFonts w:asciiTheme="minorHAnsi" w:hAnsiTheme="minorHAnsi" w:cstheme="minorHAnsi"/>
          <w:sz w:val="22"/>
          <w:szCs w:val="22"/>
        </w:rPr>
        <w:t>, said</w:t>
      </w:r>
      <w:r w:rsidR="007A687E" w:rsidRPr="007A687E">
        <w:rPr>
          <w:rFonts w:asciiTheme="minorHAnsi" w:hAnsiTheme="minorHAnsi" w:cstheme="minorHAnsi"/>
          <w:sz w:val="22"/>
          <w:szCs w:val="22"/>
        </w:rPr>
        <w:t>: “We are immensely proud of the many ways in which this unique and vital Laureateship has showcased the exceptional quality of children’s literature in the UK over the past 20 years, and are so very grateful to the extraordinary authors and illustrators that have worn the Children’s Laureate silver medal. We look forward to celebrating the legacy of our ten Laureates and the many ways in which they have inspired young readers, as well as looking forward to the next 20 years and beyond of celebrating the wonderful world of children’s books.”</w:t>
      </w:r>
    </w:p>
    <w:bookmarkEnd w:id="1"/>
    <w:p w14:paraId="0C7FD9F7" w14:textId="77777777" w:rsidR="00752BE2" w:rsidRPr="007A687E" w:rsidRDefault="00752BE2" w:rsidP="00A86CE9">
      <w:pPr>
        <w:ind w:right="142"/>
        <w:rPr>
          <w:rFonts w:asciiTheme="minorHAnsi" w:hAnsiTheme="minorHAnsi" w:cstheme="minorHAnsi"/>
          <w:bCs/>
          <w:sz w:val="22"/>
          <w:szCs w:val="22"/>
        </w:rPr>
      </w:pPr>
    </w:p>
    <w:p w14:paraId="1FD993C7" w14:textId="1CCBF4E2" w:rsidR="00145B7F" w:rsidRPr="00CD1557" w:rsidRDefault="003D47AF" w:rsidP="00145B7F">
      <w:pPr>
        <w:ind w:right="142"/>
        <w:rPr>
          <w:rFonts w:asciiTheme="minorHAnsi" w:hAnsiTheme="minorHAnsi" w:cstheme="minorHAnsi"/>
          <w:bCs/>
          <w:sz w:val="22"/>
          <w:szCs w:val="22"/>
        </w:rPr>
      </w:pPr>
      <w:r w:rsidRPr="007A687E">
        <w:rPr>
          <w:rFonts w:asciiTheme="minorHAnsi" w:hAnsiTheme="minorHAnsi" w:cstheme="minorHAnsi"/>
          <w:bCs/>
          <w:sz w:val="22"/>
          <w:szCs w:val="22"/>
        </w:rPr>
        <w:t xml:space="preserve">Walker Books will publish a beautiful gift anthology </w:t>
      </w:r>
      <w:r w:rsidR="00DD1675" w:rsidRPr="007A687E">
        <w:rPr>
          <w:rFonts w:asciiTheme="minorHAnsi" w:hAnsiTheme="minorHAnsi" w:cstheme="minorHAnsi"/>
          <w:b/>
          <w:bCs/>
          <w:i/>
          <w:sz w:val="22"/>
          <w:szCs w:val="22"/>
        </w:rPr>
        <w:t>Flights of Fancy: Stories, pictures and inspiration from ten Children's Laureates</w:t>
      </w:r>
      <w:r w:rsidR="00DD1675" w:rsidRPr="007A687E">
        <w:rPr>
          <w:rFonts w:asciiTheme="minorHAnsi" w:hAnsiTheme="minorHAnsi" w:cstheme="minorHAnsi"/>
          <w:bCs/>
          <w:sz w:val="22"/>
          <w:szCs w:val="22"/>
        </w:rPr>
        <w:t xml:space="preserve"> </w:t>
      </w:r>
      <w:r w:rsidR="00752BE2" w:rsidRPr="007A687E">
        <w:rPr>
          <w:rFonts w:asciiTheme="minorHAnsi" w:hAnsiTheme="minorHAnsi" w:cstheme="minorHAnsi"/>
          <w:bCs/>
          <w:sz w:val="22"/>
          <w:szCs w:val="22"/>
        </w:rPr>
        <w:t>(</w:t>
      </w:r>
      <w:r w:rsidR="0061598E" w:rsidRPr="007A687E">
        <w:rPr>
          <w:rFonts w:asciiTheme="minorHAnsi" w:hAnsiTheme="minorHAnsi" w:cstheme="minorHAnsi"/>
          <w:bCs/>
          <w:sz w:val="22"/>
          <w:szCs w:val="22"/>
        </w:rPr>
        <w:t>7 February 2019</w:t>
      </w:r>
      <w:r w:rsidR="00752BE2" w:rsidRPr="007A687E">
        <w:rPr>
          <w:rFonts w:asciiTheme="minorHAnsi" w:hAnsiTheme="minorHAnsi" w:cstheme="minorHAnsi"/>
          <w:bCs/>
          <w:sz w:val="22"/>
          <w:szCs w:val="22"/>
        </w:rPr>
        <w:t>, Hardback)</w:t>
      </w:r>
      <w:r w:rsidR="0061598E" w:rsidRPr="007A687E">
        <w:rPr>
          <w:rFonts w:asciiTheme="minorHAnsi" w:hAnsiTheme="minorHAnsi" w:cstheme="minorHAnsi"/>
          <w:bCs/>
          <w:sz w:val="22"/>
          <w:szCs w:val="22"/>
        </w:rPr>
        <w:t xml:space="preserve"> </w:t>
      </w:r>
      <w:r w:rsidRPr="007A687E">
        <w:rPr>
          <w:rFonts w:asciiTheme="minorHAnsi" w:hAnsiTheme="minorHAnsi" w:cstheme="minorHAnsi"/>
          <w:bCs/>
          <w:sz w:val="22"/>
          <w:szCs w:val="22"/>
        </w:rPr>
        <w:t xml:space="preserve">with original contributions </w:t>
      </w:r>
      <w:r w:rsidR="007A7275" w:rsidRPr="007A687E">
        <w:rPr>
          <w:rFonts w:asciiTheme="minorHAnsi" w:hAnsiTheme="minorHAnsi" w:cstheme="minorHAnsi"/>
          <w:bCs/>
          <w:sz w:val="22"/>
          <w:szCs w:val="22"/>
        </w:rPr>
        <w:t>from</w:t>
      </w:r>
      <w:r w:rsidR="007A7275">
        <w:rPr>
          <w:rFonts w:asciiTheme="minorHAnsi" w:hAnsiTheme="minorHAnsi" w:cstheme="minorHAnsi"/>
          <w:bCs/>
          <w:sz w:val="22"/>
          <w:szCs w:val="22"/>
        </w:rPr>
        <w:t xml:space="preserve"> </w:t>
      </w:r>
      <w:r w:rsidR="007A7275" w:rsidRPr="007A687E">
        <w:rPr>
          <w:rFonts w:asciiTheme="minorHAnsi" w:hAnsiTheme="minorHAnsi" w:cstheme="minorHAnsi"/>
          <w:bCs/>
          <w:sz w:val="22"/>
          <w:szCs w:val="22"/>
        </w:rPr>
        <w:t>all</w:t>
      </w:r>
      <w:r w:rsidRPr="007A687E">
        <w:rPr>
          <w:rFonts w:asciiTheme="minorHAnsi" w:hAnsiTheme="minorHAnsi" w:cstheme="minorHAnsi"/>
          <w:bCs/>
          <w:sz w:val="22"/>
          <w:szCs w:val="22"/>
        </w:rPr>
        <w:t xml:space="preserve"> ten of the </w:t>
      </w:r>
      <w:r w:rsidR="00A86CE9" w:rsidRPr="007A687E">
        <w:rPr>
          <w:rFonts w:asciiTheme="minorHAnsi" w:hAnsiTheme="minorHAnsi" w:cstheme="minorHAnsi"/>
          <w:bCs/>
          <w:sz w:val="22"/>
          <w:szCs w:val="22"/>
        </w:rPr>
        <w:t xml:space="preserve">former </w:t>
      </w:r>
      <w:r w:rsidR="007A7275">
        <w:rPr>
          <w:rFonts w:asciiTheme="minorHAnsi" w:hAnsiTheme="minorHAnsi" w:cstheme="minorHAnsi"/>
          <w:bCs/>
          <w:sz w:val="22"/>
          <w:szCs w:val="22"/>
        </w:rPr>
        <w:t>hono</w:t>
      </w:r>
      <w:r w:rsidR="001B04CD">
        <w:rPr>
          <w:rFonts w:asciiTheme="minorHAnsi" w:hAnsiTheme="minorHAnsi" w:cstheme="minorHAnsi"/>
          <w:bCs/>
          <w:sz w:val="22"/>
          <w:szCs w:val="22"/>
        </w:rPr>
        <w:t>u</w:t>
      </w:r>
      <w:r w:rsidR="007A7275">
        <w:rPr>
          <w:rFonts w:asciiTheme="minorHAnsi" w:hAnsiTheme="minorHAnsi" w:cstheme="minorHAnsi"/>
          <w:bCs/>
          <w:sz w:val="22"/>
          <w:szCs w:val="22"/>
        </w:rPr>
        <w:t>rees</w:t>
      </w:r>
      <w:r w:rsidR="00145B7F">
        <w:rPr>
          <w:rFonts w:asciiTheme="minorHAnsi" w:hAnsiTheme="minorHAnsi" w:cstheme="minorHAnsi"/>
          <w:bCs/>
          <w:sz w:val="22"/>
          <w:szCs w:val="22"/>
        </w:rPr>
        <w:t xml:space="preserve">. </w:t>
      </w:r>
      <w:r w:rsidR="00145B7F" w:rsidRPr="007A687E">
        <w:rPr>
          <w:rFonts w:asciiTheme="minorHAnsi" w:hAnsiTheme="minorHAnsi" w:cstheme="minorHAnsi"/>
          <w:bCs/>
          <w:i/>
          <w:sz w:val="22"/>
          <w:szCs w:val="22"/>
        </w:rPr>
        <w:t xml:space="preserve">Flights of Fancy </w:t>
      </w:r>
      <w:r w:rsidR="00145B7F" w:rsidRPr="007A687E">
        <w:rPr>
          <w:rFonts w:asciiTheme="minorHAnsi" w:hAnsiTheme="minorHAnsi" w:cstheme="minorHAnsi"/>
          <w:bCs/>
          <w:sz w:val="22"/>
          <w:szCs w:val="22"/>
        </w:rPr>
        <w:t xml:space="preserve">will inspire children to let their imaginations </w:t>
      </w:r>
      <w:r w:rsidR="00145B7F" w:rsidRPr="00CD1557">
        <w:rPr>
          <w:rFonts w:asciiTheme="minorHAnsi" w:hAnsiTheme="minorHAnsi" w:cstheme="minorHAnsi"/>
          <w:bCs/>
          <w:sz w:val="22"/>
          <w:szCs w:val="22"/>
        </w:rPr>
        <w:t>soar</w:t>
      </w:r>
      <w:r w:rsidR="00380037" w:rsidRPr="00CD1557">
        <w:rPr>
          <w:rFonts w:asciiTheme="minorHAnsi" w:hAnsiTheme="minorHAnsi" w:cstheme="minorHAnsi"/>
          <w:bCs/>
          <w:sz w:val="22"/>
          <w:szCs w:val="22"/>
        </w:rPr>
        <w:t>,</w:t>
      </w:r>
      <w:r w:rsidR="00145B7F" w:rsidRPr="00CD1557">
        <w:rPr>
          <w:rFonts w:asciiTheme="minorHAnsi" w:hAnsiTheme="minorHAnsi" w:cstheme="minorHAnsi"/>
          <w:bCs/>
          <w:sz w:val="22"/>
          <w:szCs w:val="22"/>
        </w:rPr>
        <w:t xml:space="preserve"> with</w:t>
      </w:r>
      <w:r w:rsidR="00145B7F" w:rsidRPr="005F6C87">
        <w:rPr>
          <w:rFonts w:asciiTheme="minorHAnsi" w:hAnsiTheme="minorHAnsi" w:cstheme="minorHAnsi"/>
          <w:bCs/>
          <w:sz w:val="22"/>
          <w:szCs w:val="22"/>
        </w:rPr>
        <w:t xml:space="preserve"> rare</w:t>
      </w:r>
      <w:r w:rsidR="00145B7F" w:rsidRPr="007A687E">
        <w:rPr>
          <w:rFonts w:asciiTheme="minorHAnsi" w:hAnsiTheme="minorHAnsi" w:cstheme="minorHAnsi"/>
          <w:bCs/>
          <w:sz w:val="22"/>
          <w:szCs w:val="22"/>
        </w:rPr>
        <w:t xml:space="preserve"> insights such as Quentin Blake on the stories behind his pictures of weird and wonderful beasts, an original short </w:t>
      </w:r>
      <w:r w:rsidR="005F6C87">
        <w:rPr>
          <w:rFonts w:asciiTheme="minorHAnsi" w:hAnsiTheme="minorHAnsi" w:cstheme="minorHAnsi"/>
          <w:bCs/>
          <w:sz w:val="22"/>
          <w:szCs w:val="22"/>
        </w:rPr>
        <w:t>story from Jacqueline Wilson</w:t>
      </w:r>
      <w:r w:rsidR="00145B7F" w:rsidRPr="007A687E">
        <w:rPr>
          <w:rFonts w:asciiTheme="minorHAnsi" w:hAnsiTheme="minorHAnsi" w:cstheme="minorHAnsi"/>
          <w:bCs/>
          <w:sz w:val="22"/>
          <w:szCs w:val="22"/>
        </w:rPr>
        <w:t>, and witty, read-aloud poems by Michael Rosen that play with language and shape.</w:t>
      </w:r>
      <w:r w:rsidR="005F6C87">
        <w:rPr>
          <w:rFonts w:asciiTheme="minorHAnsi" w:hAnsiTheme="minorHAnsi" w:cstheme="minorHAnsi"/>
          <w:bCs/>
          <w:sz w:val="22"/>
          <w:szCs w:val="22"/>
        </w:rPr>
        <w:t xml:space="preserve"> </w:t>
      </w:r>
      <w:r w:rsidR="00A121D8" w:rsidRPr="00A121D8">
        <w:rPr>
          <w:rFonts w:asciiTheme="minorHAnsi" w:hAnsiTheme="minorHAnsi" w:cstheme="minorHAnsi"/>
          <w:bCs/>
          <w:sz w:val="22"/>
          <w:szCs w:val="22"/>
        </w:rPr>
        <w:t>Part of the proceeds from sales of the book will go to BookTrust</w:t>
      </w:r>
      <w:r w:rsidR="00533297">
        <w:rPr>
          <w:rFonts w:asciiTheme="minorHAnsi" w:hAnsiTheme="minorHAnsi" w:cstheme="minorHAnsi"/>
          <w:bCs/>
          <w:sz w:val="22"/>
          <w:szCs w:val="22"/>
        </w:rPr>
        <w:t xml:space="preserve">. </w:t>
      </w:r>
    </w:p>
    <w:p w14:paraId="7906F1DC" w14:textId="77777777" w:rsidR="00A86CE9" w:rsidRPr="007A687E" w:rsidRDefault="00A86CE9" w:rsidP="00A86CE9">
      <w:pPr>
        <w:ind w:right="142"/>
        <w:rPr>
          <w:rFonts w:asciiTheme="minorHAnsi" w:hAnsiTheme="minorHAnsi" w:cstheme="minorHAnsi"/>
          <w:bCs/>
          <w:i/>
          <w:sz w:val="22"/>
          <w:szCs w:val="22"/>
        </w:rPr>
      </w:pPr>
    </w:p>
    <w:p w14:paraId="1A798A72" w14:textId="77777777" w:rsidR="00752BE2" w:rsidRPr="0015349B" w:rsidRDefault="000D3735" w:rsidP="00752BE2">
      <w:pPr>
        <w:rPr>
          <w:rFonts w:asciiTheme="minorHAnsi" w:hAnsiTheme="minorHAnsi" w:cstheme="minorHAnsi"/>
          <w:bCs/>
          <w:sz w:val="22"/>
          <w:szCs w:val="22"/>
        </w:rPr>
      </w:pPr>
      <w:r>
        <w:rPr>
          <w:rFonts w:asciiTheme="minorHAnsi" w:hAnsiTheme="minorHAnsi" w:cstheme="minorHAnsi"/>
          <w:b/>
          <w:bCs/>
          <w:sz w:val="22"/>
          <w:szCs w:val="22"/>
        </w:rPr>
        <w:t>Jane Winterbotham</w:t>
      </w:r>
      <w:r w:rsidR="00752BE2" w:rsidRPr="007A687E">
        <w:rPr>
          <w:rFonts w:asciiTheme="minorHAnsi" w:hAnsiTheme="minorHAnsi" w:cstheme="minorHAnsi"/>
          <w:b/>
          <w:bCs/>
          <w:sz w:val="22"/>
          <w:szCs w:val="22"/>
        </w:rPr>
        <w:t xml:space="preserve">, </w:t>
      </w:r>
      <w:r>
        <w:rPr>
          <w:rFonts w:asciiTheme="minorHAnsi" w:hAnsiTheme="minorHAnsi" w:cstheme="minorHAnsi"/>
          <w:b/>
          <w:bCs/>
          <w:sz w:val="22"/>
          <w:szCs w:val="22"/>
        </w:rPr>
        <w:t xml:space="preserve">Publishing Director </w:t>
      </w:r>
      <w:r w:rsidR="00752BE2" w:rsidRPr="007A687E">
        <w:rPr>
          <w:rFonts w:asciiTheme="minorHAnsi" w:hAnsiTheme="minorHAnsi" w:cstheme="minorHAnsi"/>
          <w:b/>
          <w:bCs/>
          <w:sz w:val="22"/>
          <w:szCs w:val="22"/>
        </w:rPr>
        <w:t>at Walker Books</w:t>
      </w:r>
      <w:r w:rsidR="00752BE2" w:rsidRPr="007A687E">
        <w:rPr>
          <w:rFonts w:asciiTheme="minorHAnsi" w:hAnsiTheme="minorHAnsi" w:cstheme="minorHAnsi"/>
          <w:bCs/>
          <w:sz w:val="22"/>
          <w:szCs w:val="22"/>
        </w:rPr>
        <w:t>, said: “</w:t>
      </w:r>
      <w:r w:rsidRPr="000D3735">
        <w:rPr>
          <w:rFonts w:asciiTheme="minorHAnsi" w:hAnsiTheme="minorHAnsi" w:cstheme="minorHAnsi"/>
          <w:bCs/>
          <w:sz w:val="22"/>
          <w:szCs w:val="22"/>
        </w:rPr>
        <w:t>We are thrilled to be publishi</w:t>
      </w:r>
      <w:r>
        <w:rPr>
          <w:rFonts w:asciiTheme="minorHAnsi" w:hAnsiTheme="minorHAnsi" w:cstheme="minorHAnsi"/>
          <w:bCs/>
          <w:sz w:val="22"/>
          <w:szCs w:val="22"/>
        </w:rPr>
        <w:t>ng this one-of-a-</w:t>
      </w:r>
      <w:r w:rsidRPr="005F6C87">
        <w:rPr>
          <w:rFonts w:asciiTheme="minorHAnsi" w:hAnsiTheme="minorHAnsi" w:cstheme="minorHAnsi"/>
          <w:bCs/>
          <w:sz w:val="22"/>
          <w:szCs w:val="22"/>
        </w:rPr>
        <w:t xml:space="preserve">kind anthology to celebrate these ten </w:t>
      </w:r>
      <w:r w:rsidR="00EC2277" w:rsidRPr="005F6C87">
        <w:rPr>
          <w:rFonts w:asciiTheme="minorHAnsi" w:hAnsiTheme="minorHAnsi" w:cstheme="minorHAnsi"/>
          <w:bCs/>
          <w:sz w:val="22"/>
          <w:szCs w:val="22"/>
        </w:rPr>
        <w:t>exceptional talents</w:t>
      </w:r>
      <w:r w:rsidR="004B48F7" w:rsidRPr="005F6C87">
        <w:rPr>
          <w:rFonts w:asciiTheme="minorHAnsi" w:hAnsiTheme="minorHAnsi" w:cstheme="minorHAnsi"/>
          <w:bCs/>
          <w:sz w:val="22"/>
          <w:szCs w:val="22"/>
        </w:rPr>
        <w:t xml:space="preserve"> </w:t>
      </w:r>
      <w:r w:rsidRPr="005F6C87">
        <w:rPr>
          <w:rFonts w:asciiTheme="minorHAnsi" w:hAnsiTheme="minorHAnsi" w:cstheme="minorHAnsi"/>
          <w:bCs/>
          <w:sz w:val="22"/>
          <w:szCs w:val="22"/>
        </w:rPr>
        <w:t>and the mark they have made</w:t>
      </w:r>
      <w:r w:rsidR="00A000ED" w:rsidRPr="005F6C87">
        <w:rPr>
          <w:rFonts w:asciiTheme="minorHAnsi" w:hAnsiTheme="minorHAnsi" w:cstheme="minorHAnsi"/>
          <w:bCs/>
          <w:sz w:val="22"/>
          <w:szCs w:val="22"/>
        </w:rPr>
        <w:t xml:space="preserve"> on</w:t>
      </w:r>
      <w:r w:rsidRPr="005F6C87">
        <w:rPr>
          <w:rFonts w:asciiTheme="minorHAnsi" w:hAnsiTheme="minorHAnsi" w:cstheme="minorHAnsi"/>
          <w:bCs/>
          <w:sz w:val="22"/>
          <w:szCs w:val="22"/>
        </w:rPr>
        <w:t xml:space="preserve"> the world of </w:t>
      </w:r>
      <w:r w:rsidR="004B48F7" w:rsidRPr="0015349B">
        <w:rPr>
          <w:rFonts w:asciiTheme="minorHAnsi" w:hAnsiTheme="minorHAnsi" w:cstheme="minorHAnsi"/>
          <w:bCs/>
          <w:sz w:val="22"/>
          <w:szCs w:val="22"/>
        </w:rPr>
        <w:t>C</w:t>
      </w:r>
      <w:r w:rsidRPr="0015349B">
        <w:rPr>
          <w:rFonts w:asciiTheme="minorHAnsi" w:hAnsiTheme="minorHAnsi" w:cstheme="minorHAnsi"/>
          <w:bCs/>
          <w:sz w:val="22"/>
          <w:szCs w:val="22"/>
        </w:rPr>
        <w:t xml:space="preserve">hildren’s </w:t>
      </w:r>
      <w:r w:rsidR="004B48F7" w:rsidRPr="0015349B">
        <w:rPr>
          <w:rFonts w:asciiTheme="minorHAnsi" w:hAnsiTheme="minorHAnsi" w:cstheme="minorHAnsi"/>
          <w:bCs/>
          <w:sz w:val="22"/>
          <w:szCs w:val="22"/>
        </w:rPr>
        <w:t>L</w:t>
      </w:r>
      <w:r w:rsidRPr="0015349B">
        <w:rPr>
          <w:rFonts w:asciiTheme="minorHAnsi" w:hAnsiTheme="minorHAnsi" w:cstheme="minorHAnsi"/>
          <w:bCs/>
          <w:sz w:val="22"/>
          <w:szCs w:val="22"/>
        </w:rPr>
        <w:t xml:space="preserve">iterature. </w:t>
      </w:r>
      <w:r w:rsidR="00256B11" w:rsidRPr="0015349B">
        <w:rPr>
          <w:rFonts w:asciiTheme="minorHAnsi" w:hAnsiTheme="minorHAnsi" w:cstheme="minorHAnsi"/>
          <w:bCs/>
          <w:sz w:val="22"/>
          <w:szCs w:val="22"/>
        </w:rPr>
        <w:t>In this original and entertaining anthology</w:t>
      </w:r>
      <w:r w:rsidR="001D3682" w:rsidRPr="0015349B">
        <w:rPr>
          <w:rFonts w:asciiTheme="minorHAnsi" w:hAnsiTheme="minorHAnsi" w:cstheme="minorHAnsi"/>
          <w:bCs/>
          <w:sz w:val="22"/>
          <w:szCs w:val="22"/>
        </w:rPr>
        <w:t>, the Laureates</w:t>
      </w:r>
      <w:r w:rsidR="00BE6ED1" w:rsidRPr="0015349B">
        <w:rPr>
          <w:rFonts w:asciiTheme="minorHAnsi" w:hAnsiTheme="minorHAnsi" w:cstheme="minorHAnsi"/>
          <w:bCs/>
          <w:sz w:val="22"/>
          <w:szCs w:val="22"/>
        </w:rPr>
        <w:t xml:space="preserve"> </w:t>
      </w:r>
      <w:r w:rsidR="007A7275" w:rsidRPr="0015349B">
        <w:rPr>
          <w:rFonts w:asciiTheme="minorHAnsi" w:hAnsiTheme="minorHAnsi" w:cstheme="minorHAnsi"/>
          <w:bCs/>
          <w:sz w:val="22"/>
          <w:szCs w:val="22"/>
        </w:rPr>
        <w:t>ha</w:t>
      </w:r>
      <w:r w:rsidR="001B04CD" w:rsidRPr="0015349B">
        <w:rPr>
          <w:rFonts w:asciiTheme="minorHAnsi" w:hAnsiTheme="minorHAnsi" w:cstheme="minorHAnsi"/>
          <w:bCs/>
          <w:sz w:val="22"/>
          <w:szCs w:val="22"/>
        </w:rPr>
        <w:t>ve</w:t>
      </w:r>
      <w:r w:rsidR="007A7275" w:rsidRPr="0015349B">
        <w:rPr>
          <w:rFonts w:asciiTheme="minorHAnsi" w:hAnsiTheme="minorHAnsi" w:cstheme="minorHAnsi"/>
          <w:bCs/>
          <w:sz w:val="22"/>
          <w:szCs w:val="22"/>
        </w:rPr>
        <w:t xml:space="preserve"> shared </w:t>
      </w:r>
      <w:r w:rsidR="001D3682" w:rsidRPr="0015349B">
        <w:rPr>
          <w:rFonts w:asciiTheme="minorHAnsi" w:hAnsiTheme="minorHAnsi" w:cstheme="minorHAnsi"/>
          <w:bCs/>
          <w:sz w:val="22"/>
          <w:szCs w:val="22"/>
        </w:rPr>
        <w:t>their own techniques and</w:t>
      </w:r>
      <w:r w:rsidR="007A7275" w:rsidRPr="0015349B">
        <w:rPr>
          <w:rFonts w:asciiTheme="minorHAnsi" w:hAnsiTheme="minorHAnsi" w:cstheme="minorHAnsi"/>
          <w:bCs/>
          <w:sz w:val="22"/>
          <w:szCs w:val="22"/>
        </w:rPr>
        <w:t xml:space="preserve"> inspiration</w:t>
      </w:r>
      <w:r w:rsidR="001D3682" w:rsidRPr="0015349B">
        <w:rPr>
          <w:rFonts w:asciiTheme="minorHAnsi" w:hAnsiTheme="minorHAnsi" w:cstheme="minorHAnsi"/>
          <w:bCs/>
          <w:sz w:val="22"/>
          <w:szCs w:val="22"/>
        </w:rPr>
        <w:t>,</w:t>
      </w:r>
      <w:r w:rsidR="007A7275" w:rsidRPr="0015349B">
        <w:rPr>
          <w:rFonts w:asciiTheme="minorHAnsi" w:hAnsiTheme="minorHAnsi" w:cstheme="minorHAnsi"/>
          <w:bCs/>
          <w:sz w:val="22"/>
          <w:szCs w:val="22"/>
        </w:rPr>
        <w:t xml:space="preserve"> to help children unlock their </w:t>
      </w:r>
      <w:r w:rsidR="001B04CD" w:rsidRPr="0015349B">
        <w:rPr>
          <w:rFonts w:asciiTheme="minorHAnsi" w:hAnsiTheme="minorHAnsi" w:cstheme="minorHAnsi"/>
          <w:bCs/>
          <w:sz w:val="22"/>
          <w:szCs w:val="22"/>
        </w:rPr>
        <w:t>imaginations</w:t>
      </w:r>
      <w:r w:rsidR="007A7275" w:rsidRPr="0015349B">
        <w:rPr>
          <w:rFonts w:asciiTheme="minorHAnsi" w:hAnsiTheme="minorHAnsi" w:cstheme="minorHAnsi"/>
          <w:bCs/>
          <w:sz w:val="22"/>
          <w:szCs w:val="22"/>
        </w:rPr>
        <w:t xml:space="preserve"> </w:t>
      </w:r>
      <w:r w:rsidR="001D3682" w:rsidRPr="0015349B">
        <w:rPr>
          <w:rFonts w:asciiTheme="minorHAnsi" w:hAnsiTheme="minorHAnsi" w:cstheme="minorHAnsi"/>
          <w:bCs/>
          <w:sz w:val="22"/>
          <w:szCs w:val="22"/>
        </w:rPr>
        <w:t>and produce their</w:t>
      </w:r>
      <w:r w:rsidR="007A7275" w:rsidRPr="0015349B">
        <w:rPr>
          <w:rFonts w:asciiTheme="minorHAnsi" w:hAnsiTheme="minorHAnsi" w:cstheme="minorHAnsi"/>
          <w:bCs/>
          <w:sz w:val="22"/>
          <w:szCs w:val="22"/>
        </w:rPr>
        <w:t xml:space="preserve"> own work</w:t>
      </w:r>
      <w:r w:rsidR="001B04CD" w:rsidRPr="0015349B">
        <w:rPr>
          <w:rFonts w:asciiTheme="minorHAnsi" w:hAnsiTheme="minorHAnsi" w:cstheme="minorHAnsi"/>
          <w:bCs/>
          <w:sz w:val="22"/>
          <w:szCs w:val="22"/>
        </w:rPr>
        <w:t>.</w:t>
      </w:r>
      <w:r w:rsidR="005F6C87" w:rsidRPr="0015349B">
        <w:rPr>
          <w:rFonts w:asciiTheme="minorHAnsi" w:hAnsiTheme="minorHAnsi" w:cstheme="minorHAnsi"/>
          <w:bCs/>
          <w:sz w:val="22"/>
          <w:szCs w:val="22"/>
        </w:rPr>
        <w:t xml:space="preserve"> </w:t>
      </w:r>
      <w:r w:rsidR="00256B11" w:rsidRPr="0015349B">
        <w:rPr>
          <w:rFonts w:asciiTheme="minorHAnsi" w:hAnsiTheme="minorHAnsi" w:cstheme="minorHAnsi"/>
          <w:bCs/>
          <w:sz w:val="22"/>
          <w:szCs w:val="22"/>
        </w:rPr>
        <w:t>This book will be treasured by anyone with a passion for children’s books, and will help</w:t>
      </w:r>
      <w:r w:rsidR="00BE6ED1" w:rsidRPr="0015349B">
        <w:rPr>
          <w:rFonts w:asciiTheme="minorHAnsi" w:hAnsiTheme="minorHAnsi" w:cstheme="minorHAnsi"/>
          <w:bCs/>
          <w:sz w:val="22"/>
          <w:szCs w:val="22"/>
        </w:rPr>
        <w:t xml:space="preserve"> </w:t>
      </w:r>
      <w:r w:rsidRPr="0015349B">
        <w:rPr>
          <w:rFonts w:asciiTheme="minorHAnsi" w:hAnsiTheme="minorHAnsi" w:cstheme="minorHAnsi"/>
          <w:bCs/>
          <w:sz w:val="22"/>
          <w:szCs w:val="22"/>
        </w:rPr>
        <w:t>to inspire the next</w:t>
      </w:r>
      <w:r w:rsidR="005F6C87" w:rsidRPr="0015349B">
        <w:rPr>
          <w:rFonts w:asciiTheme="minorHAnsi" w:hAnsiTheme="minorHAnsi" w:cstheme="minorHAnsi"/>
          <w:bCs/>
          <w:sz w:val="22"/>
          <w:szCs w:val="22"/>
        </w:rPr>
        <w:t xml:space="preserve"> </w:t>
      </w:r>
      <w:r w:rsidRPr="0015349B">
        <w:rPr>
          <w:rFonts w:asciiTheme="minorHAnsi" w:hAnsiTheme="minorHAnsi" w:cstheme="minorHAnsi"/>
          <w:bCs/>
          <w:sz w:val="22"/>
          <w:szCs w:val="22"/>
        </w:rPr>
        <w:t>generation of authors, illustrators</w:t>
      </w:r>
      <w:r w:rsidR="008D48CE" w:rsidRPr="0015349B">
        <w:rPr>
          <w:rFonts w:asciiTheme="minorHAnsi" w:hAnsiTheme="minorHAnsi" w:cstheme="minorHAnsi"/>
          <w:bCs/>
          <w:sz w:val="22"/>
          <w:szCs w:val="22"/>
        </w:rPr>
        <w:t>,</w:t>
      </w:r>
      <w:r w:rsidRPr="0015349B">
        <w:rPr>
          <w:rFonts w:asciiTheme="minorHAnsi" w:hAnsiTheme="minorHAnsi" w:cstheme="minorHAnsi"/>
          <w:bCs/>
          <w:sz w:val="22"/>
          <w:szCs w:val="22"/>
        </w:rPr>
        <w:t xml:space="preserve"> poets</w:t>
      </w:r>
      <w:r w:rsidR="008D48CE" w:rsidRPr="0015349B">
        <w:rPr>
          <w:rFonts w:asciiTheme="minorHAnsi" w:hAnsiTheme="minorHAnsi" w:cstheme="minorHAnsi"/>
          <w:bCs/>
          <w:sz w:val="22"/>
          <w:szCs w:val="22"/>
        </w:rPr>
        <w:t xml:space="preserve"> and</w:t>
      </w:r>
      <w:r w:rsidR="00A000ED" w:rsidRPr="0015349B">
        <w:rPr>
          <w:rFonts w:asciiTheme="minorHAnsi" w:hAnsiTheme="minorHAnsi" w:cstheme="minorHAnsi"/>
          <w:bCs/>
          <w:sz w:val="22"/>
          <w:szCs w:val="22"/>
        </w:rPr>
        <w:t xml:space="preserve"> </w:t>
      </w:r>
      <w:r w:rsidR="007A7275" w:rsidRPr="0015349B">
        <w:rPr>
          <w:rFonts w:asciiTheme="minorHAnsi" w:hAnsiTheme="minorHAnsi" w:cstheme="minorHAnsi"/>
          <w:bCs/>
          <w:sz w:val="22"/>
          <w:szCs w:val="22"/>
        </w:rPr>
        <w:t xml:space="preserve">possibly </w:t>
      </w:r>
      <w:r w:rsidR="00A000ED" w:rsidRPr="0015349B">
        <w:rPr>
          <w:rFonts w:asciiTheme="minorHAnsi" w:hAnsiTheme="minorHAnsi" w:cstheme="minorHAnsi"/>
          <w:bCs/>
          <w:sz w:val="22"/>
          <w:szCs w:val="22"/>
        </w:rPr>
        <w:t>even a future Laureate.</w:t>
      </w:r>
      <w:r w:rsidR="00EC2277" w:rsidRPr="0015349B">
        <w:rPr>
          <w:rFonts w:asciiTheme="minorHAnsi" w:hAnsiTheme="minorHAnsi" w:cstheme="minorHAnsi"/>
          <w:bCs/>
          <w:sz w:val="22"/>
          <w:szCs w:val="22"/>
        </w:rPr>
        <w:t xml:space="preserve"> </w:t>
      </w:r>
      <w:r w:rsidR="00752BE2" w:rsidRPr="0015349B">
        <w:rPr>
          <w:rFonts w:asciiTheme="minorHAnsi" w:hAnsiTheme="minorHAnsi" w:cstheme="minorHAnsi"/>
          <w:bCs/>
          <w:sz w:val="22"/>
          <w:szCs w:val="22"/>
        </w:rPr>
        <w:t>”</w:t>
      </w:r>
    </w:p>
    <w:p w14:paraId="43C10544" w14:textId="77777777" w:rsidR="00A86CE9" w:rsidRPr="0015349B" w:rsidRDefault="00A86CE9" w:rsidP="00DD1675">
      <w:pPr>
        <w:ind w:right="142"/>
        <w:rPr>
          <w:rFonts w:asciiTheme="minorHAnsi" w:hAnsiTheme="minorHAnsi" w:cstheme="minorHAnsi"/>
          <w:bCs/>
          <w:sz w:val="22"/>
          <w:szCs w:val="22"/>
        </w:rPr>
      </w:pPr>
    </w:p>
    <w:p w14:paraId="249B7B30" w14:textId="58B5D260" w:rsidR="0015349B" w:rsidRPr="0015349B" w:rsidRDefault="00171567" w:rsidP="00DD1675">
      <w:pPr>
        <w:ind w:right="142"/>
        <w:rPr>
          <w:rFonts w:asciiTheme="minorHAnsi" w:hAnsiTheme="minorHAnsi" w:cstheme="minorHAnsi"/>
          <w:bCs/>
          <w:sz w:val="22"/>
          <w:szCs w:val="22"/>
        </w:rPr>
      </w:pPr>
      <w:r w:rsidRPr="0015349B">
        <w:rPr>
          <w:rFonts w:asciiTheme="minorHAnsi" w:hAnsiTheme="minorHAnsi" w:cstheme="minorHAnsi"/>
          <w:bCs/>
          <w:sz w:val="22"/>
          <w:szCs w:val="22"/>
        </w:rPr>
        <w:t>The</w:t>
      </w:r>
      <w:r w:rsidR="0061598E" w:rsidRPr="0015349B">
        <w:rPr>
          <w:rFonts w:asciiTheme="minorHAnsi" w:hAnsiTheme="minorHAnsi" w:cstheme="minorHAnsi"/>
          <w:bCs/>
          <w:sz w:val="22"/>
          <w:szCs w:val="22"/>
        </w:rPr>
        <w:t xml:space="preserve"> </w:t>
      </w:r>
      <w:r w:rsidR="0061598E" w:rsidRPr="0015349B">
        <w:rPr>
          <w:rFonts w:asciiTheme="minorHAnsi" w:hAnsiTheme="minorHAnsi" w:cstheme="minorHAnsi"/>
          <w:b/>
          <w:bCs/>
          <w:sz w:val="22"/>
          <w:szCs w:val="22"/>
        </w:rPr>
        <w:t xml:space="preserve">‘League of Laureates’ </w:t>
      </w:r>
      <w:r w:rsidRPr="0015349B">
        <w:rPr>
          <w:rFonts w:asciiTheme="minorHAnsi" w:hAnsiTheme="minorHAnsi" w:cstheme="minorHAnsi"/>
          <w:bCs/>
          <w:sz w:val="22"/>
          <w:szCs w:val="22"/>
        </w:rPr>
        <w:t>nationwide</w:t>
      </w:r>
      <w:r w:rsidR="0061598E" w:rsidRPr="0015349B">
        <w:rPr>
          <w:rFonts w:asciiTheme="minorHAnsi" w:hAnsiTheme="minorHAnsi" w:cstheme="minorHAnsi"/>
          <w:bCs/>
          <w:sz w:val="22"/>
          <w:szCs w:val="22"/>
        </w:rPr>
        <w:t xml:space="preserve"> tour</w:t>
      </w:r>
      <w:r w:rsidRPr="0015349B">
        <w:rPr>
          <w:rFonts w:asciiTheme="minorHAnsi" w:hAnsiTheme="minorHAnsi" w:cstheme="minorHAnsi"/>
          <w:bCs/>
          <w:sz w:val="22"/>
          <w:szCs w:val="22"/>
        </w:rPr>
        <w:t xml:space="preserve"> </w:t>
      </w:r>
      <w:r w:rsidR="00E87613" w:rsidRPr="0015349B">
        <w:rPr>
          <w:rFonts w:asciiTheme="minorHAnsi" w:hAnsiTheme="minorHAnsi" w:cstheme="minorHAnsi"/>
          <w:bCs/>
          <w:sz w:val="22"/>
          <w:szCs w:val="22"/>
        </w:rPr>
        <w:t>will</w:t>
      </w:r>
      <w:r w:rsidRPr="0015349B">
        <w:rPr>
          <w:rFonts w:asciiTheme="minorHAnsi" w:hAnsiTheme="minorHAnsi" w:cstheme="minorHAnsi"/>
          <w:bCs/>
          <w:sz w:val="22"/>
          <w:szCs w:val="22"/>
        </w:rPr>
        <w:t xml:space="preserve"> see Laureates appearing at </w:t>
      </w:r>
      <w:r w:rsidR="00AE466B" w:rsidRPr="0015349B">
        <w:rPr>
          <w:rFonts w:asciiTheme="minorHAnsi" w:hAnsiTheme="minorHAnsi" w:cstheme="minorHAnsi"/>
          <w:bCs/>
          <w:sz w:val="22"/>
          <w:szCs w:val="22"/>
        </w:rPr>
        <w:t xml:space="preserve">a series of </w:t>
      </w:r>
      <w:r w:rsidRPr="0015349B">
        <w:rPr>
          <w:rFonts w:asciiTheme="minorHAnsi" w:hAnsiTheme="minorHAnsi" w:cstheme="minorHAnsi"/>
          <w:bCs/>
          <w:sz w:val="22"/>
          <w:szCs w:val="22"/>
        </w:rPr>
        <w:t>events across the country</w:t>
      </w:r>
      <w:r w:rsidR="00AE466B" w:rsidRPr="0015349B">
        <w:rPr>
          <w:rFonts w:asciiTheme="minorHAnsi" w:hAnsiTheme="minorHAnsi" w:cstheme="minorHAnsi"/>
          <w:bCs/>
          <w:sz w:val="22"/>
          <w:szCs w:val="22"/>
        </w:rPr>
        <w:t xml:space="preserve"> with the final </w:t>
      </w:r>
      <w:r w:rsidRPr="0015349B">
        <w:rPr>
          <w:rFonts w:asciiTheme="minorHAnsi" w:hAnsiTheme="minorHAnsi" w:cstheme="minorHAnsi"/>
          <w:bCs/>
          <w:sz w:val="22"/>
          <w:szCs w:val="22"/>
        </w:rPr>
        <w:t xml:space="preserve">celebration </w:t>
      </w:r>
      <w:r w:rsidR="00A86CE9" w:rsidRPr="0015349B">
        <w:rPr>
          <w:rFonts w:asciiTheme="minorHAnsi" w:hAnsiTheme="minorHAnsi" w:cstheme="minorHAnsi"/>
          <w:bCs/>
          <w:sz w:val="22"/>
          <w:szCs w:val="22"/>
        </w:rPr>
        <w:t>taking place at</w:t>
      </w:r>
      <w:r w:rsidRPr="0015349B">
        <w:rPr>
          <w:rFonts w:asciiTheme="minorHAnsi" w:hAnsiTheme="minorHAnsi" w:cstheme="minorHAnsi"/>
          <w:bCs/>
          <w:sz w:val="22"/>
          <w:szCs w:val="22"/>
        </w:rPr>
        <w:t xml:space="preserve"> Hay Festival</w:t>
      </w:r>
      <w:r w:rsidR="00BC3633" w:rsidRPr="0015349B">
        <w:rPr>
          <w:rFonts w:asciiTheme="minorHAnsi" w:hAnsiTheme="minorHAnsi" w:cstheme="minorHAnsi"/>
          <w:bCs/>
          <w:sz w:val="22"/>
          <w:szCs w:val="22"/>
        </w:rPr>
        <w:t>.</w:t>
      </w:r>
      <w:r w:rsidRPr="0015349B">
        <w:rPr>
          <w:rFonts w:asciiTheme="minorHAnsi" w:hAnsiTheme="minorHAnsi" w:cstheme="minorHAnsi"/>
          <w:bCs/>
          <w:sz w:val="22"/>
          <w:szCs w:val="22"/>
        </w:rPr>
        <w:t xml:space="preserve"> </w:t>
      </w:r>
      <w:r w:rsidR="0015349B" w:rsidRPr="0015349B">
        <w:rPr>
          <w:rFonts w:asciiTheme="minorHAnsi" w:hAnsiTheme="minorHAnsi" w:cstheme="minorHAnsi"/>
          <w:bCs/>
          <w:sz w:val="22"/>
          <w:szCs w:val="22"/>
        </w:rPr>
        <w:t>Hay Festival 2019 (</w:t>
      </w:r>
      <w:hyperlink r:id="rId7" w:history="1">
        <w:r w:rsidR="0015349B" w:rsidRPr="0015349B">
          <w:rPr>
            <w:rStyle w:val="Hyperlink"/>
            <w:rFonts w:asciiTheme="minorHAnsi" w:hAnsiTheme="minorHAnsi" w:cstheme="minorHAnsi"/>
            <w:bCs/>
            <w:color w:val="auto"/>
            <w:sz w:val="22"/>
            <w:szCs w:val="22"/>
          </w:rPr>
          <w:t>hayfestival.org</w:t>
        </w:r>
      </w:hyperlink>
      <w:r w:rsidR="0015349B" w:rsidRPr="0015349B">
        <w:rPr>
          <w:rFonts w:asciiTheme="minorHAnsi" w:hAnsiTheme="minorHAnsi" w:cstheme="minorHAnsi"/>
          <w:bCs/>
          <w:sz w:val="22"/>
          <w:szCs w:val="22"/>
        </w:rPr>
        <w:t>) takes place 23 May-2 June.</w:t>
      </w:r>
    </w:p>
    <w:p w14:paraId="4AA4E767" w14:textId="77777777" w:rsidR="0061598E" w:rsidRPr="0015349B" w:rsidRDefault="0061598E" w:rsidP="00DD1675">
      <w:pPr>
        <w:ind w:right="142"/>
        <w:rPr>
          <w:rFonts w:asciiTheme="minorHAnsi" w:hAnsiTheme="minorHAnsi" w:cstheme="minorHAnsi"/>
          <w:bCs/>
          <w:sz w:val="22"/>
          <w:szCs w:val="22"/>
        </w:rPr>
      </w:pPr>
    </w:p>
    <w:p w14:paraId="241F5729" w14:textId="77777777" w:rsidR="00DB661B" w:rsidRDefault="00DB661B" w:rsidP="00DB661B">
      <w:pPr>
        <w:rPr>
          <w:color w:val="1F497D"/>
        </w:rPr>
      </w:pPr>
      <w:r>
        <w:rPr>
          <w:rFonts w:asciiTheme="minorHAnsi" w:hAnsiTheme="minorHAnsi" w:cstheme="minorHAnsi"/>
          <w:bCs/>
          <w:sz w:val="22"/>
          <w:szCs w:val="22"/>
        </w:rPr>
        <w:t xml:space="preserve">Puffin’s hugely successful webcast for schools – </w:t>
      </w:r>
      <w:r>
        <w:rPr>
          <w:rFonts w:asciiTheme="minorHAnsi" w:hAnsiTheme="minorHAnsi" w:cstheme="minorHAnsi"/>
          <w:b/>
          <w:bCs/>
          <w:sz w:val="22"/>
          <w:szCs w:val="22"/>
        </w:rPr>
        <w:t>Puffin Virtually Live</w:t>
      </w:r>
      <w:r>
        <w:rPr>
          <w:rFonts w:asciiTheme="minorHAnsi" w:hAnsiTheme="minorHAnsi" w:cstheme="minorHAnsi"/>
          <w:bCs/>
          <w:sz w:val="22"/>
          <w:szCs w:val="22"/>
        </w:rPr>
        <w:t xml:space="preserve"> – will celebrate the anniversary with two special webcasts in the spring and summer term, each one starring Children’s Laureates. Streamed free online, o</w:t>
      </w:r>
      <w:r>
        <w:rPr>
          <w:rFonts w:asciiTheme="minorHAnsi" w:hAnsiTheme="minorHAnsi"/>
          <w:sz w:val="22"/>
          <w:szCs w:val="22"/>
        </w:rPr>
        <w:t>n average around 75,000 children watch Puffin Virtually Live shows simultaneously in classrooms around the world</w:t>
      </w:r>
      <w:r>
        <w:rPr>
          <w:color w:val="1F497D"/>
        </w:rPr>
        <w:t xml:space="preserve">. </w:t>
      </w:r>
    </w:p>
    <w:p w14:paraId="5AFDF0B9" w14:textId="77777777" w:rsidR="00A86CE9" w:rsidRPr="007A687E" w:rsidRDefault="00A86CE9" w:rsidP="00AE466B">
      <w:pPr>
        <w:ind w:right="142"/>
        <w:rPr>
          <w:rFonts w:asciiTheme="minorHAnsi" w:hAnsiTheme="minorHAnsi" w:cstheme="minorHAnsi"/>
          <w:bCs/>
          <w:sz w:val="22"/>
          <w:szCs w:val="22"/>
        </w:rPr>
      </w:pPr>
    </w:p>
    <w:p w14:paraId="70A41E25" w14:textId="4C14C00D" w:rsidR="0015349B" w:rsidRDefault="00BC3633" w:rsidP="007069F6">
      <w:pPr>
        <w:rPr>
          <w:rFonts w:asciiTheme="minorHAnsi" w:hAnsiTheme="minorHAnsi" w:cstheme="minorHAnsi"/>
          <w:sz w:val="22"/>
          <w:szCs w:val="22"/>
        </w:rPr>
      </w:pPr>
      <w:r w:rsidRPr="007A687E">
        <w:rPr>
          <w:rFonts w:asciiTheme="minorHAnsi" w:hAnsiTheme="minorHAnsi" w:cstheme="minorHAnsi"/>
          <w:sz w:val="22"/>
          <w:szCs w:val="22"/>
        </w:rPr>
        <w:lastRenderedPageBreak/>
        <w:t xml:space="preserve">Waterstones, who sponsor the Children’s Laureate, </w:t>
      </w:r>
      <w:r w:rsidR="0015349B" w:rsidRPr="0015349B">
        <w:rPr>
          <w:rFonts w:asciiTheme="minorHAnsi" w:hAnsiTheme="minorHAnsi" w:cstheme="minorHAnsi"/>
          <w:sz w:val="22"/>
          <w:szCs w:val="22"/>
        </w:rPr>
        <w:t xml:space="preserve">will join in the celebrations by working with BookTrust to put on a special event for school children with some of the past Children’s Laureates, and the trade launch party will be hosted by Waterstones Piccadilly.  </w:t>
      </w:r>
    </w:p>
    <w:p w14:paraId="53188B36" w14:textId="6FA1844F" w:rsidR="0015349B" w:rsidRDefault="0015349B" w:rsidP="007069F6">
      <w:pPr>
        <w:rPr>
          <w:rFonts w:asciiTheme="minorHAnsi" w:hAnsiTheme="minorHAnsi" w:cstheme="minorHAnsi"/>
          <w:sz w:val="22"/>
          <w:szCs w:val="22"/>
        </w:rPr>
      </w:pPr>
    </w:p>
    <w:p w14:paraId="225DC7E8" w14:textId="15D7DEF4" w:rsidR="0015349B" w:rsidRPr="007A687E" w:rsidRDefault="0015349B" w:rsidP="007069F6">
      <w:pPr>
        <w:rPr>
          <w:rFonts w:asciiTheme="minorHAnsi" w:hAnsiTheme="minorHAnsi" w:cstheme="minorHAnsi"/>
          <w:sz w:val="22"/>
          <w:szCs w:val="22"/>
        </w:rPr>
      </w:pPr>
      <w:proofErr w:type="spellStart"/>
      <w:r w:rsidRPr="0015349B">
        <w:rPr>
          <w:rFonts w:asciiTheme="minorHAnsi" w:hAnsiTheme="minorHAnsi" w:cstheme="minorHAnsi"/>
          <w:b/>
          <w:sz w:val="22"/>
          <w:szCs w:val="22"/>
        </w:rPr>
        <w:t>Florentyna</w:t>
      </w:r>
      <w:proofErr w:type="spellEnd"/>
      <w:r w:rsidRPr="0015349B">
        <w:rPr>
          <w:rFonts w:asciiTheme="minorHAnsi" w:hAnsiTheme="minorHAnsi" w:cstheme="minorHAnsi"/>
          <w:b/>
          <w:sz w:val="22"/>
          <w:szCs w:val="22"/>
        </w:rPr>
        <w:t xml:space="preserve"> Martin, Children’s Book Buyer</w:t>
      </w:r>
      <w:r>
        <w:rPr>
          <w:rFonts w:asciiTheme="minorHAnsi" w:hAnsiTheme="minorHAnsi" w:cstheme="minorHAnsi"/>
          <w:b/>
          <w:sz w:val="22"/>
          <w:szCs w:val="22"/>
        </w:rPr>
        <w:t xml:space="preserve"> at Waterstones</w:t>
      </w:r>
      <w:r w:rsidRPr="0015349B">
        <w:rPr>
          <w:rFonts w:asciiTheme="minorHAnsi" w:hAnsiTheme="minorHAnsi" w:cstheme="minorHAnsi"/>
          <w:sz w:val="22"/>
          <w:szCs w:val="22"/>
        </w:rPr>
        <w:t>, said</w:t>
      </w:r>
      <w:r>
        <w:rPr>
          <w:rFonts w:asciiTheme="minorHAnsi" w:hAnsiTheme="minorHAnsi" w:cstheme="minorHAnsi"/>
          <w:sz w:val="22"/>
          <w:szCs w:val="22"/>
        </w:rPr>
        <w:t>:</w:t>
      </w:r>
      <w:r w:rsidRPr="0015349B">
        <w:rPr>
          <w:rFonts w:asciiTheme="minorHAnsi" w:hAnsiTheme="minorHAnsi" w:cstheme="minorHAnsi"/>
          <w:sz w:val="22"/>
          <w:szCs w:val="22"/>
        </w:rPr>
        <w:t xml:space="preserve"> “It’s a privilege to sponsor the Children’s Laureate and we have thoroughly enjoyed working with each of the Laureates over the last 20 years who have each used the position to champion children’s books and to encourage reading and creativity using their own individual passion, energy and style. We are looking forward to celebrating the 20th anniversary and to continuing our work with BookTrust to further engage and excite young readers about books.”</w:t>
      </w:r>
    </w:p>
    <w:p w14:paraId="0227F0DF" w14:textId="77777777" w:rsidR="0015349B" w:rsidRPr="007A687E" w:rsidRDefault="0015349B" w:rsidP="007069F6">
      <w:pPr>
        <w:rPr>
          <w:rFonts w:asciiTheme="minorHAnsi" w:hAnsiTheme="minorHAnsi" w:cstheme="minorHAnsi"/>
          <w:sz w:val="22"/>
          <w:szCs w:val="22"/>
        </w:rPr>
      </w:pPr>
    </w:p>
    <w:p w14:paraId="1CCD930B" w14:textId="77777777" w:rsidR="00752BE2" w:rsidRPr="007A687E" w:rsidRDefault="007069F6" w:rsidP="00E87613">
      <w:pPr>
        <w:rPr>
          <w:rFonts w:asciiTheme="minorHAnsi" w:hAnsiTheme="minorHAnsi" w:cstheme="minorHAnsi"/>
          <w:sz w:val="22"/>
          <w:szCs w:val="22"/>
        </w:rPr>
      </w:pPr>
      <w:r w:rsidRPr="007A687E">
        <w:rPr>
          <w:rFonts w:asciiTheme="minorHAnsi" w:hAnsiTheme="minorHAnsi" w:cstheme="minorHAnsi"/>
          <w:sz w:val="22"/>
          <w:szCs w:val="22"/>
        </w:rPr>
        <w:t xml:space="preserve">The Children’s Laureate was created in 1999 by Poet Laureate Ted Hughes and children’s </w:t>
      </w:r>
      <w:r w:rsidR="00AE466B" w:rsidRPr="007A687E">
        <w:rPr>
          <w:rFonts w:asciiTheme="minorHAnsi" w:hAnsiTheme="minorHAnsi" w:cstheme="minorHAnsi"/>
          <w:sz w:val="22"/>
          <w:szCs w:val="22"/>
        </w:rPr>
        <w:t>author</w:t>
      </w:r>
      <w:r w:rsidRPr="007A687E">
        <w:rPr>
          <w:rFonts w:asciiTheme="minorHAnsi" w:hAnsiTheme="minorHAnsi" w:cstheme="minorHAnsi"/>
          <w:sz w:val="22"/>
          <w:szCs w:val="22"/>
        </w:rPr>
        <w:t xml:space="preserve"> </w:t>
      </w:r>
      <w:r w:rsidR="00752BE2" w:rsidRPr="007A687E">
        <w:rPr>
          <w:rFonts w:asciiTheme="minorHAnsi" w:hAnsiTheme="minorHAnsi" w:cstheme="minorHAnsi"/>
          <w:sz w:val="22"/>
          <w:szCs w:val="22"/>
        </w:rPr>
        <w:t>Michael Morpurgo and</w:t>
      </w:r>
      <w:r w:rsidR="00A86CE9" w:rsidRPr="007A687E">
        <w:rPr>
          <w:rFonts w:asciiTheme="minorHAnsi" w:hAnsiTheme="minorHAnsi" w:cstheme="minorHAnsi"/>
          <w:sz w:val="22"/>
          <w:szCs w:val="22"/>
        </w:rPr>
        <w:t xml:space="preserve"> is awarded once every two years to an eminent children's book writer or illustrator to honour outstanding achievement in their field. The Laureates are the forem</w:t>
      </w:r>
      <w:r w:rsidR="00752BE2" w:rsidRPr="007A687E">
        <w:rPr>
          <w:rFonts w:asciiTheme="minorHAnsi" w:hAnsiTheme="minorHAnsi" w:cstheme="minorHAnsi"/>
          <w:sz w:val="22"/>
          <w:szCs w:val="22"/>
        </w:rPr>
        <w:t>o</w:t>
      </w:r>
      <w:r w:rsidR="00A86CE9" w:rsidRPr="007A687E">
        <w:rPr>
          <w:rFonts w:asciiTheme="minorHAnsi" w:hAnsiTheme="minorHAnsi" w:cstheme="minorHAnsi"/>
          <w:sz w:val="22"/>
          <w:szCs w:val="22"/>
        </w:rPr>
        <w:t>st representative of children’s literature</w:t>
      </w:r>
      <w:r w:rsidR="00752BE2" w:rsidRPr="007A687E">
        <w:rPr>
          <w:rFonts w:asciiTheme="minorHAnsi" w:hAnsiTheme="minorHAnsi" w:cstheme="minorHAnsi"/>
          <w:sz w:val="22"/>
          <w:szCs w:val="22"/>
        </w:rPr>
        <w:t xml:space="preserve"> in the UK, showcasing the</w:t>
      </w:r>
      <w:r w:rsidR="00A86CE9" w:rsidRPr="007A687E">
        <w:rPr>
          <w:rFonts w:asciiTheme="minorHAnsi" w:hAnsiTheme="minorHAnsi" w:cstheme="minorHAnsi"/>
          <w:sz w:val="22"/>
          <w:szCs w:val="22"/>
        </w:rPr>
        <w:t xml:space="preserve"> extraordinary and dynamic artform</w:t>
      </w:r>
      <w:r w:rsidR="00752BE2" w:rsidRPr="007A687E">
        <w:rPr>
          <w:rFonts w:asciiTheme="minorHAnsi" w:hAnsiTheme="minorHAnsi" w:cstheme="minorHAnsi"/>
          <w:sz w:val="22"/>
          <w:szCs w:val="22"/>
        </w:rPr>
        <w:t xml:space="preserve"> and its rich contribute to culture. </w:t>
      </w:r>
    </w:p>
    <w:p w14:paraId="158ED6A7" w14:textId="77777777" w:rsidR="00D44896" w:rsidRPr="007A687E" w:rsidRDefault="00D44896" w:rsidP="00E87613">
      <w:pPr>
        <w:rPr>
          <w:rFonts w:asciiTheme="minorHAnsi" w:hAnsiTheme="minorHAnsi" w:cstheme="minorHAnsi"/>
          <w:sz w:val="22"/>
          <w:szCs w:val="22"/>
        </w:rPr>
      </w:pPr>
    </w:p>
    <w:p w14:paraId="23CD8D5A" w14:textId="77777777" w:rsidR="00D44896" w:rsidRPr="007A687E" w:rsidRDefault="00D44896" w:rsidP="00E87613">
      <w:pPr>
        <w:rPr>
          <w:rFonts w:asciiTheme="minorHAnsi" w:hAnsiTheme="minorHAnsi" w:cstheme="minorHAnsi"/>
          <w:sz w:val="22"/>
          <w:szCs w:val="22"/>
        </w:rPr>
      </w:pPr>
      <w:r w:rsidRPr="007A687E">
        <w:rPr>
          <w:rFonts w:asciiTheme="minorHAnsi" w:hAnsiTheme="minorHAnsi" w:cstheme="minorHAnsi"/>
          <w:sz w:val="22"/>
          <w:szCs w:val="22"/>
        </w:rPr>
        <w:t xml:space="preserve">The twentieth anniversary campaign will celebrate all that has been achieved over the past 20 years of the Waterstones Children’s Laureate and look </w:t>
      </w:r>
      <w:r w:rsidR="00EE16CE" w:rsidRPr="007A687E">
        <w:rPr>
          <w:rFonts w:asciiTheme="minorHAnsi" w:hAnsiTheme="minorHAnsi" w:cstheme="minorHAnsi"/>
          <w:sz w:val="22"/>
          <w:szCs w:val="22"/>
        </w:rPr>
        <w:t xml:space="preserve">forward </w:t>
      </w:r>
      <w:r w:rsidRPr="007A687E">
        <w:rPr>
          <w:rFonts w:asciiTheme="minorHAnsi" w:hAnsiTheme="minorHAnsi" w:cstheme="minorHAnsi"/>
          <w:sz w:val="22"/>
          <w:szCs w:val="22"/>
        </w:rPr>
        <w:t>to the future of the Laureateship.</w:t>
      </w:r>
    </w:p>
    <w:p w14:paraId="684D41FB" w14:textId="77777777" w:rsidR="001D0E33" w:rsidRPr="007A687E" w:rsidRDefault="001D0E33" w:rsidP="00D15F73">
      <w:pPr>
        <w:rPr>
          <w:rFonts w:asciiTheme="minorHAnsi" w:hAnsiTheme="minorHAnsi" w:cstheme="minorHAnsi"/>
          <w:bCs/>
          <w:color w:val="FF0000"/>
          <w:sz w:val="22"/>
          <w:szCs w:val="22"/>
        </w:rPr>
      </w:pPr>
    </w:p>
    <w:p w14:paraId="76E925B4" w14:textId="77777777" w:rsidR="001D0E33" w:rsidRPr="007A687E" w:rsidRDefault="001D0E33" w:rsidP="001D0E33">
      <w:pPr>
        <w:jc w:val="center"/>
        <w:rPr>
          <w:rFonts w:asciiTheme="minorHAnsi" w:hAnsiTheme="minorHAnsi" w:cstheme="minorHAnsi"/>
          <w:bCs/>
          <w:sz w:val="22"/>
          <w:szCs w:val="22"/>
        </w:rPr>
      </w:pPr>
      <w:r w:rsidRPr="007A687E">
        <w:rPr>
          <w:rFonts w:asciiTheme="minorHAnsi" w:hAnsiTheme="minorHAnsi" w:cstheme="minorHAnsi"/>
          <w:bCs/>
          <w:sz w:val="22"/>
          <w:szCs w:val="22"/>
        </w:rPr>
        <w:t>– Ends –</w:t>
      </w:r>
    </w:p>
    <w:p w14:paraId="69585D54" w14:textId="77777777" w:rsidR="001D0E33" w:rsidRPr="007A687E" w:rsidRDefault="001D0E33" w:rsidP="001D0E33">
      <w:pPr>
        <w:jc w:val="center"/>
        <w:rPr>
          <w:rFonts w:asciiTheme="minorHAnsi" w:hAnsiTheme="minorHAnsi" w:cstheme="minorHAnsi"/>
          <w:b/>
          <w:bCs/>
          <w:sz w:val="22"/>
          <w:szCs w:val="22"/>
        </w:rPr>
      </w:pPr>
    </w:p>
    <w:p w14:paraId="7E0151ED" w14:textId="77777777" w:rsidR="001D0E33" w:rsidRPr="007A687E" w:rsidRDefault="001D0E33" w:rsidP="001D0E33">
      <w:pPr>
        <w:shd w:val="clear" w:color="auto" w:fill="FFFFFF"/>
        <w:jc w:val="center"/>
        <w:rPr>
          <w:rFonts w:asciiTheme="minorHAnsi" w:hAnsiTheme="minorHAnsi" w:cstheme="minorHAnsi"/>
          <w:b/>
          <w:bCs/>
          <w:sz w:val="22"/>
          <w:szCs w:val="22"/>
        </w:rPr>
      </w:pPr>
      <w:r w:rsidRPr="007A687E">
        <w:rPr>
          <w:rFonts w:asciiTheme="minorHAnsi" w:hAnsiTheme="minorHAnsi" w:cstheme="minorHAnsi"/>
          <w:b/>
          <w:bCs/>
          <w:sz w:val="22"/>
          <w:szCs w:val="22"/>
        </w:rPr>
        <w:t xml:space="preserve">For further information please contact Hannah McMillan at Midas Public Relations: </w:t>
      </w:r>
      <w:hyperlink r:id="rId8" w:history="1">
        <w:r w:rsidRPr="007A687E">
          <w:rPr>
            <w:rStyle w:val="Hyperlink"/>
            <w:rFonts w:asciiTheme="minorHAnsi" w:hAnsiTheme="minorHAnsi" w:cstheme="minorHAnsi"/>
            <w:b/>
            <w:bCs/>
            <w:color w:val="auto"/>
            <w:sz w:val="22"/>
            <w:szCs w:val="22"/>
          </w:rPr>
          <w:t>hannah.mcmillan@midaspr.co.uk</w:t>
        </w:r>
      </w:hyperlink>
      <w:r w:rsidRPr="007A687E">
        <w:rPr>
          <w:rFonts w:asciiTheme="minorHAnsi" w:hAnsiTheme="minorHAnsi" w:cstheme="minorHAnsi"/>
          <w:b/>
          <w:bCs/>
          <w:sz w:val="22"/>
          <w:szCs w:val="22"/>
        </w:rPr>
        <w:t xml:space="preserve"> | 020 7361 7860</w:t>
      </w:r>
    </w:p>
    <w:p w14:paraId="13B0FF51" w14:textId="77777777" w:rsidR="000A6B66" w:rsidRPr="007A687E" w:rsidRDefault="000A6B66" w:rsidP="000A6B66">
      <w:pPr>
        <w:rPr>
          <w:rFonts w:asciiTheme="minorHAnsi" w:hAnsiTheme="minorHAnsi" w:cstheme="minorHAnsi"/>
          <w:sz w:val="22"/>
          <w:szCs w:val="22"/>
        </w:rPr>
      </w:pPr>
    </w:p>
    <w:p w14:paraId="083F709D" w14:textId="77777777" w:rsidR="00D15F73" w:rsidRPr="007A687E" w:rsidRDefault="00D15F73" w:rsidP="000A6B66">
      <w:pPr>
        <w:rPr>
          <w:rFonts w:asciiTheme="minorHAnsi" w:hAnsiTheme="minorHAnsi" w:cstheme="minorHAnsi"/>
          <w:b/>
          <w:sz w:val="22"/>
          <w:szCs w:val="22"/>
          <w:u w:val="single"/>
        </w:rPr>
      </w:pPr>
      <w:r w:rsidRPr="007A687E">
        <w:rPr>
          <w:rFonts w:asciiTheme="minorHAnsi" w:hAnsiTheme="minorHAnsi" w:cstheme="minorHAnsi"/>
          <w:b/>
          <w:sz w:val="22"/>
          <w:szCs w:val="22"/>
          <w:u w:val="single"/>
        </w:rPr>
        <w:t>About BookTrust</w:t>
      </w:r>
    </w:p>
    <w:p w14:paraId="04CFF4A1" w14:textId="77777777" w:rsidR="00D15F73" w:rsidRPr="007A687E" w:rsidRDefault="00D15F73" w:rsidP="00D15F73">
      <w:pPr>
        <w:tabs>
          <w:tab w:val="left" w:pos="1985"/>
        </w:tabs>
        <w:rPr>
          <w:rFonts w:asciiTheme="minorHAnsi" w:hAnsiTheme="minorHAnsi" w:cstheme="minorHAnsi"/>
          <w:sz w:val="22"/>
          <w:szCs w:val="22"/>
        </w:rPr>
      </w:pPr>
      <w:r w:rsidRPr="007A687E">
        <w:rPr>
          <w:rFonts w:asciiTheme="minorHAnsi" w:hAnsiTheme="minorHAnsi" w:cstheme="minorHAnsi"/>
          <w:bCs/>
          <w:sz w:val="22"/>
          <w:szCs w:val="22"/>
        </w:rPr>
        <w:t>BookTrust</w:t>
      </w:r>
      <w:r w:rsidRPr="007A687E">
        <w:rPr>
          <w:rFonts w:asciiTheme="minorHAnsi" w:hAnsiTheme="minorHAnsi" w:cstheme="minorHAnsi"/>
          <w:sz w:val="22"/>
          <w:szCs w:val="22"/>
        </w:rPr>
        <w:t xml:space="preserve"> is dedicated to getting children reading because we know that children who read are happier, healthier, more empathetic and more creative. Their early language development is supported and they also do better at school. We are the UK’s largest children’s reading charity; each year we reach 3.4 million children across the UK with books, resources and support to help develop a love of reading, because we know that reading can transform lives. 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7A687E">
        <w:rPr>
          <w:rFonts w:asciiTheme="minorHAnsi" w:hAnsiTheme="minorHAnsi" w:cstheme="minorHAnsi"/>
          <w:bCs/>
          <w:sz w:val="22"/>
          <w:szCs w:val="22"/>
        </w:rPr>
        <w:t xml:space="preserve">. </w:t>
      </w:r>
      <w:hyperlink r:id="rId9" w:history="1">
        <w:r w:rsidRPr="007A687E">
          <w:rPr>
            <w:rStyle w:val="Hyperlink"/>
            <w:rFonts w:asciiTheme="minorHAnsi" w:hAnsiTheme="minorHAnsi" w:cstheme="minorHAnsi"/>
            <w:bCs/>
            <w:color w:val="auto"/>
            <w:sz w:val="22"/>
            <w:szCs w:val="22"/>
          </w:rPr>
          <w:t>booktrust.org.uk</w:t>
        </w:r>
      </w:hyperlink>
    </w:p>
    <w:p w14:paraId="73DF2848" w14:textId="77777777" w:rsidR="0015349B" w:rsidRDefault="0015349B" w:rsidP="0015349B">
      <w:pPr>
        <w:shd w:val="clear" w:color="auto" w:fill="FFFFFF"/>
        <w:rPr>
          <w:rFonts w:asciiTheme="minorHAnsi" w:hAnsiTheme="minorHAnsi" w:cstheme="minorHAnsi"/>
          <w:b/>
          <w:bCs/>
          <w:sz w:val="22"/>
          <w:szCs w:val="22"/>
        </w:rPr>
      </w:pPr>
    </w:p>
    <w:p w14:paraId="531958F4" w14:textId="77777777" w:rsidR="0015349B" w:rsidRPr="00F45EF6" w:rsidRDefault="0015349B" w:rsidP="0015349B">
      <w:pPr>
        <w:rPr>
          <w:rFonts w:asciiTheme="minorHAnsi" w:hAnsiTheme="minorHAnsi"/>
          <w:b/>
          <w:sz w:val="22"/>
          <w:szCs w:val="22"/>
          <w:u w:val="single"/>
        </w:rPr>
      </w:pPr>
      <w:r w:rsidRPr="00F45EF6">
        <w:rPr>
          <w:rFonts w:asciiTheme="minorHAnsi" w:hAnsiTheme="minorHAnsi"/>
          <w:b/>
          <w:sz w:val="22"/>
          <w:szCs w:val="22"/>
          <w:u w:val="single"/>
        </w:rPr>
        <w:t xml:space="preserve">About </w:t>
      </w:r>
      <w:r>
        <w:rPr>
          <w:rFonts w:asciiTheme="minorHAnsi" w:hAnsiTheme="minorHAnsi"/>
          <w:b/>
          <w:sz w:val="22"/>
          <w:szCs w:val="22"/>
          <w:u w:val="single"/>
        </w:rPr>
        <w:t>Waterstones</w:t>
      </w:r>
    </w:p>
    <w:p w14:paraId="0E7659CB" w14:textId="77777777" w:rsidR="0015349B" w:rsidRPr="0015349B" w:rsidRDefault="0015349B" w:rsidP="0015349B">
      <w:pPr>
        <w:shd w:val="clear" w:color="auto" w:fill="FFFFFF"/>
        <w:rPr>
          <w:rFonts w:asciiTheme="minorHAnsi" w:hAnsiTheme="minorHAnsi" w:cstheme="minorHAnsi"/>
          <w:bCs/>
          <w:sz w:val="22"/>
          <w:szCs w:val="22"/>
        </w:rPr>
      </w:pPr>
      <w:r w:rsidRPr="0015349B">
        <w:rPr>
          <w:rFonts w:asciiTheme="minorHAnsi" w:hAnsiTheme="minorHAnsi" w:cstheme="minorHAnsi"/>
          <w:bCs/>
          <w:sz w:val="22"/>
          <w:szCs w:val="22"/>
        </w:rPr>
        <w:t>Waterstones is the UK and Eire’s leading high street bookseller with 285 shops. It employs over 3,000 booksellers. Waterstones is the only national specialist book retailer of scale in the UK, with the average sized shop carrying a range of around 30,000 individual books and with over 200,000 titles in the largest shop</w:t>
      </w:r>
      <w:r>
        <w:rPr>
          <w:rFonts w:asciiTheme="minorHAnsi" w:hAnsiTheme="minorHAnsi" w:cstheme="minorHAnsi"/>
          <w:bCs/>
          <w:sz w:val="22"/>
          <w:szCs w:val="22"/>
        </w:rPr>
        <w:t>.</w:t>
      </w:r>
    </w:p>
    <w:p w14:paraId="0059B323" w14:textId="77777777" w:rsidR="0015349B" w:rsidRDefault="0015349B" w:rsidP="00114F07">
      <w:pPr>
        <w:rPr>
          <w:rFonts w:asciiTheme="minorHAnsi" w:hAnsiTheme="minorHAnsi"/>
          <w:b/>
          <w:sz w:val="22"/>
          <w:szCs w:val="22"/>
          <w:u w:val="single"/>
        </w:rPr>
      </w:pPr>
    </w:p>
    <w:p w14:paraId="4B153BF8" w14:textId="6D5F695B" w:rsidR="00114F07" w:rsidRPr="00F45EF6" w:rsidRDefault="00114F07" w:rsidP="00114F07">
      <w:pPr>
        <w:rPr>
          <w:rFonts w:asciiTheme="minorHAnsi" w:hAnsiTheme="minorHAnsi"/>
          <w:b/>
          <w:sz w:val="22"/>
          <w:szCs w:val="22"/>
          <w:u w:val="single"/>
        </w:rPr>
      </w:pPr>
      <w:r w:rsidRPr="00F45EF6">
        <w:rPr>
          <w:rFonts w:asciiTheme="minorHAnsi" w:hAnsiTheme="minorHAnsi"/>
          <w:b/>
          <w:sz w:val="22"/>
          <w:szCs w:val="22"/>
          <w:u w:val="single"/>
        </w:rPr>
        <w:t>About Walker Books</w:t>
      </w:r>
    </w:p>
    <w:p w14:paraId="08AA7389" w14:textId="77777777" w:rsidR="00114F07" w:rsidRPr="00F45EF6" w:rsidRDefault="00114F07" w:rsidP="00114F07">
      <w:pPr>
        <w:rPr>
          <w:rFonts w:asciiTheme="minorHAnsi" w:hAnsiTheme="minorHAnsi"/>
          <w:sz w:val="22"/>
          <w:szCs w:val="22"/>
        </w:rPr>
      </w:pPr>
      <w:r w:rsidRPr="00F45EF6">
        <w:rPr>
          <w:rFonts w:asciiTheme="minorHAnsi" w:hAnsiTheme="minorHAnsi"/>
          <w:sz w:val="22"/>
          <w:szCs w:val="22"/>
        </w:rPr>
        <w:t xml:space="preserve">Home to books for all ages, </w:t>
      </w:r>
      <w:r w:rsidRPr="00F45EF6">
        <w:rPr>
          <w:rFonts w:asciiTheme="minorHAnsi" w:hAnsiTheme="minorHAnsi"/>
          <w:b/>
          <w:bCs/>
          <w:sz w:val="22"/>
          <w:szCs w:val="22"/>
        </w:rPr>
        <w:t>Walker Books</w:t>
      </w:r>
      <w:r w:rsidRPr="00F45EF6">
        <w:rPr>
          <w:rFonts w:asciiTheme="minorHAnsi" w:hAnsiTheme="minorHAnsi"/>
          <w:sz w:val="22"/>
          <w:szCs w:val="22"/>
        </w:rPr>
        <w:t xml:space="preserve"> publishes many award-winning authors, illustrators, and literary franchises</w:t>
      </w:r>
      <w:r w:rsidRPr="00F45EF6">
        <w:rPr>
          <w:rFonts w:asciiTheme="minorHAnsi" w:hAnsiTheme="minorHAnsi"/>
          <w:b/>
          <w:bCs/>
          <w:sz w:val="22"/>
          <w:szCs w:val="22"/>
        </w:rPr>
        <w:t xml:space="preserve"> </w:t>
      </w:r>
      <w:r w:rsidRPr="00F45EF6">
        <w:rPr>
          <w:rFonts w:asciiTheme="minorHAnsi" w:hAnsiTheme="minorHAnsi"/>
          <w:sz w:val="22"/>
          <w:szCs w:val="22"/>
        </w:rPr>
        <w:t xml:space="preserve">including Anthony Horowitz, Cassandra Clare, Lucy Cousins, </w:t>
      </w:r>
      <w:r w:rsidRPr="00F45EF6">
        <w:rPr>
          <w:rFonts w:asciiTheme="minorHAnsi" w:hAnsiTheme="minorHAnsi"/>
          <w:i/>
          <w:iCs/>
          <w:sz w:val="22"/>
          <w:szCs w:val="22"/>
        </w:rPr>
        <w:t xml:space="preserve">Guess How Much I Love You </w:t>
      </w:r>
      <w:r w:rsidRPr="00F45EF6">
        <w:rPr>
          <w:rFonts w:asciiTheme="minorHAnsi" w:hAnsiTheme="minorHAnsi"/>
          <w:sz w:val="22"/>
          <w:szCs w:val="22"/>
        </w:rPr>
        <w:t xml:space="preserve">by Sam </w:t>
      </w:r>
      <w:proofErr w:type="spellStart"/>
      <w:r w:rsidRPr="00F45EF6">
        <w:rPr>
          <w:rFonts w:asciiTheme="minorHAnsi" w:hAnsiTheme="minorHAnsi"/>
          <w:sz w:val="22"/>
          <w:szCs w:val="22"/>
        </w:rPr>
        <w:t>McBratney</w:t>
      </w:r>
      <w:proofErr w:type="spellEnd"/>
      <w:r w:rsidRPr="00F45EF6">
        <w:rPr>
          <w:rFonts w:asciiTheme="minorHAnsi" w:hAnsiTheme="minorHAnsi"/>
          <w:sz w:val="22"/>
          <w:szCs w:val="22"/>
        </w:rPr>
        <w:t xml:space="preserve"> and Anita </w:t>
      </w:r>
      <w:proofErr w:type="spellStart"/>
      <w:r w:rsidRPr="00F45EF6">
        <w:rPr>
          <w:rFonts w:asciiTheme="minorHAnsi" w:hAnsiTheme="minorHAnsi"/>
          <w:sz w:val="22"/>
          <w:szCs w:val="22"/>
        </w:rPr>
        <w:t>Jeram</w:t>
      </w:r>
      <w:proofErr w:type="spellEnd"/>
      <w:r w:rsidRPr="00F45EF6">
        <w:rPr>
          <w:rFonts w:asciiTheme="minorHAnsi" w:hAnsiTheme="minorHAnsi"/>
          <w:sz w:val="22"/>
          <w:szCs w:val="22"/>
        </w:rPr>
        <w:t xml:space="preserve">, Anthony Browne, Patrick Ness, and </w:t>
      </w:r>
      <w:r w:rsidRPr="00F45EF6">
        <w:rPr>
          <w:rFonts w:asciiTheme="minorHAnsi" w:hAnsiTheme="minorHAnsi"/>
          <w:i/>
          <w:iCs/>
          <w:sz w:val="22"/>
          <w:szCs w:val="22"/>
        </w:rPr>
        <w:t>Where’s Wally?</w:t>
      </w:r>
      <w:r w:rsidRPr="00F45EF6">
        <w:rPr>
          <w:rFonts w:asciiTheme="minorHAnsi" w:hAnsiTheme="minorHAnsi"/>
          <w:sz w:val="22"/>
          <w:szCs w:val="22"/>
        </w:rPr>
        <w:t xml:space="preserve"> by Martin </w:t>
      </w:r>
      <w:proofErr w:type="spellStart"/>
      <w:r w:rsidRPr="00F45EF6">
        <w:rPr>
          <w:rFonts w:asciiTheme="minorHAnsi" w:hAnsiTheme="minorHAnsi"/>
          <w:sz w:val="22"/>
          <w:szCs w:val="22"/>
        </w:rPr>
        <w:t>Handford</w:t>
      </w:r>
      <w:proofErr w:type="spellEnd"/>
      <w:r w:rsidRPr="00F45EF6">
        <w:rPr>
          <w:rFonts w:asciiTheme="minorHAnsi" w:hAnsiTheme="minorHAnsi"/>
          <w:sz w:val="22"/>
          <w:szCs w:val="22"/>
        </w:rPr>
        <w:t xml:space="preserve">. Walker Books is part of the vibrant international </w:t>
      </w:r>
      <w:r w:rsidRPr="00F45EF6">
        <w:rPr>
          <w:rFonts w:asciiTheme="minorHAnsi" w:hAnsiTheme="minorHAnsi"/>
          <w:b/>
          <w:bCs/>
          <w:sz w:val="22"/>
          <w:szCs w:val="22"/>
        </w:rPr>
        <w:t>Walker Books Group</w:t>
      </w:r>
      <w:r w:rsidRPr="00F45EF6">
        <w:rPr>
          <w:rFonts w:asciiTheme="minorHAnsi" w:hAnsiTheme="minorHAnsi"/>
          <w:sz w:val="22"/>
          <w:szCs w:val="22"/>
        </w:rPr>
        <w:t xml:space="preserve"> that includes </w:t>
      </w:r>
      <w:r w:rsidRPr="00F45EF6">
        <w:rPr>
          <w:rFonts w:asciiTheme="minorHAnsi" w:hAnsiTheme="minorHAnsi"/>
          <w:b/>
          <w:bCs/>
          <w:sz w:val="22"/>
          <w:szCs w:val="22"/>
        </w:rPr>
        <w:t>Walker Books Australia; Candlewick Press</w:t>
      </w:r>
      <w:r w:rsidRPr="00F45EF6">
        <w:rPr>
          <w:rFonts w:asciiTheme="minorHAnsi" w:hAnsiTheme="minorHAnsi"/>
          <w:sz w:val="22"/>
          <w:szCs w:val="22"/>
        </w:rPr>
        <w:t xml:space="preserve"> in America and its new division, </w:t>
      </w:r>
      <w:r w:rsidRPr="00F45EF6">
        <w:rPr>
          <w:rFonts w:asciiTheme="minorHAnsi" w:hAnsiTheme="minorHAnsi"/>
          <w:b/>
          <w:bCs/>
          <w:sz w:val="22"/>
          <w:szCs w:val="22"/>
        </w:rPr>
        <w:t>Walker Books US</w:t>
      </w:r>
      <w:r w:rsidRPr="00F45EF6">
        <w:rPr>
          <w:rFonts w:asciiTheme="minorHAnsi" w:hAnsiTheme="minorHAnsi"/>
          <w:sz w:val="22"/>
          <w:szCs w:val="22"/>
        </w:rPr>
        <w:t xml:space="preserve">; and </w:t>
      </w:r>
      <w:r w:rsidRPr="00F45EF6">
        <w:rPr>
          <w:rFonts w:asciiTheme="minorHAnsi" w:hAnsiTheme="minorHAnsi"/>
          <w:b/>
          <w:bCs/>
          <w:sz w:val="22"/>
          <w:szCs w:val="22"/>
        </w:rPr>
        <w:t>Walker Productions</w:t>
      </w:r>
      <w:r w:rsidRPr="00F45EF6">
        <w:rPr>
          <w:rFonts w:asciiTheme="minorHAnsi" w:hAnsiTheme="minorHAnsi"/>
          <w:sz w:val="22"/>
          <w:szCs w:val="22"/>
        </w:rPr>
        <w:t xml:space="preserve">. The </w:t>
      </w:r>
      <w:r w:rsidRPr="00F45EF6">
        <w:rPr>
          <w:rFonts w:asciiTheme="minorHAnsi" w:hAnsiTheme="minorHAnsi"/>
          <w:b/>
          <w:bCs/>
          <w:sz w:val="22"/>
          <w:szCs w:val="22"/>
        </w:rPr>
        <w:t>Walker Books Group</w:t>
      </w:r>
      <w:r w:rsidRPr="00F45EF6">
        <w:rPr>
          <w:rFonts w:asciiTheme="minorHAnsi" w:hAnsiTheme="minorHAnsi"/>
          <w:sz w:val="22"/>
          <w:szCs w:val="22"/>
        </w:rPr>
        <w:t xml:space="preserve"> enjoys a unique ownership structure which includes employees from around the world and more than 150 long-term authors and illustrators. Walker is the world’s leading wholly independent publisher of English-language children’s books. </w:t>
      </w:r>
    </w:p>
    <w:p w14:paraId="7435C9C6" w14:textId="32B35B46" w:rsidR="0015349B" w:rsidRDefault="0015349B" w:rsidP="00D15F73">
      <w:pPr>
        <w:shd w:val="clear" w:color="auto" w:fill="FFFFFF"/>
        <w:rPr>
          <w:rFonts w:asciiTheme="minorHAnsi" w:hAnsiTheme="minorHAnsi" w:cstheme="minorHAnsi"/>
          <w:bCs/>
          <w:sz w:val="22"/>
          <w:szCs w:val="22"/>
        </w:rPr>
      </w:pPr>
    </w:p>
    <w:p w14:paraId="0E6D472F" w14:textId="77777777" w:rsidR="00DB661B" w:rsidRDefault="00DB661B" w:rsidP="00DB661B">
      <w:pPr>
        <w:shd w:val="clear" w:color="auto" w:fill="FFFFFF"/>
        <w:rPr>
          <w:rFonts w:asciiTheme="minorHAnsi" w:hAnsiTheme="minorHAnsi"/>
          <w:b/>
          <w:bCs/>
          <w:sz w:val="22"/>
          <w:szCs w:val="22"/>
          <w:u w:val="single"/>
        </w:rPr>
      </w:pPr>
      <w:r>
        <w:rPr>
          <w:rFonts w:asciiTheme="minorHAnsi" w:hAnsiTheme="minorHAnsi"/>
          <w:b/>
          <w:bCs/>
          <w:sz w:val="22"/>
          <w:szCs w:val="22"/>
          <w:u w:val="single"/>
        </w:rPr>
        <w:t>About Puffin Books, Penguin Random House UK</w:t>
      </w:r>
    </w:p>
    <w:p w14:paraId="1150934B" w14:textId="77777777" w:rsidR="00DB661B" w:rsidRDefault="00DB661B" w:rsidP="00DB661B">
      <w:pPr>
        <w:jc w:val="both"/>
        <w:rPr>
          <w:rFonts w:asciiTheme="minorHAnsi" w:hAnsiTheme="minorHAnsi"/>
          <w:sz w:val="22"/>
          <w:szCs w:val="22"/>
        </w:rPr>
      </w:pPr>
      <w:r>
        <w:rPr>
          <w:rFonts w:asciiTheme="minorHAnsi" w:hAnsiTheme="minorHAnsi"/>
          <w:sz w:val="22"/>
          <w:szCs w:val="22"/>
        </w:rPr>
        <w:t xml:space="preserve">Puffin is an imprint of Penguin Random House, the world’s number one publisher. Penguin Random House champions authors, shaping and sharing writing that sparks thoughts, dreams, conversations and learning. </w:t>
      </w:r>
    </w:p>
    <w:p w14:paraId="5B2F6715" w14:textId="77777777" w:rsidR="00DB661B" w:rsidRDefault="00DB661B" w:rsidP="00DB661B">
      <w:pPr>
        <w:jc w:val="both"/>
        <w:rPr>
          <w:rFonts w:asciiTheme="minorHAnsi" w:hAnsiTheme="minorHAnsi"/>
          <w:sz w:val="22"/>
          <w:szCs w:val="22"/>
        </w:rPr>
      </w:pPr>
      <w:r>
        <w:rPr>
          <w:rFonts w:asciiTheme="minorHAnsi" w:hAnsiTheme="minorHAnsi"/>
          <w:sz w:val="22"/>
          <w:szCs w:val="22"/>
        </w:rPr>
        <w:lastRenderedPageBreak/>
        <w:t>We are a vibrant community of publishing houses, representing distinguished publishing histories marked by unparalleled success. We are a home to all kinds of authors. From the best new fiction or picture book writers, to political commentators, trailblazing entrepreneurs, health experts and bold illustrators, we enable talented people from all walks of life to tell their stories – and we make sure they are heard. We sell and license books in over 120 countries, connecting great books with a growing and global audience. We bring words to life.</w:t>
      </w:r>
    </w:p>
    <w:p w14:paraId="44926B5E" w14:textId="77777777" w:rsidR="00DB661B" w:rsidRDefault="00DB661B" w:rsidP="00DB661B">
      <w:pPr>
        <w:jc w:val="both"/>
        <w:rPr>
          <w:rStyle w:val="Hyperlink"/>
        </w:rPr>
      </w:pPr>
      <w:r>
        <w:rPr>
          <w:rFonts w:asciiTheme="minorHAnsi" w:hAnsiTheme="minorHAnsi"/>
          <w:sz w:val="22"/>
          <w:szCs w:val="22"/>
        </w:rPr>
        <w:t xml:space="preserve">For more information, please visit our website </w:t>
      </w:r>
      <w:hyperlink r:id="rId10" w:history="1">
        <w:r>
          <w:rPr>
            <w:rStyle w:val="Hyperlink"/>
            <w:rFonts w:asciiTheme="minorHAnsi" w:hAnsiTheme="minorHAnsi"/>
            <w:sz w:val="22"/>
            <w:szCs w:val="22"/>
          </w:rPr>
          <w:t>www.penguin.co.uk</w:t>
        </w:r>
      </w:hyperlink>
      <w:r>
        <w:rPr>
          <w:rStyle w:val="Hyperlink"/>
          <w:rFonts w:asciiTheme="minorHAnsi" w:hAnsiTheme="minorHAnsi"/>
          <w:sz w:val="22"/>
          <w:szCs w:val="22"/>
        </w:rPr>
        <w:t xml:space="preserve"> </w:t>
      </w:r>
    </w:p>
    <w:p w14:paraId="25C16A9E" w14:textId="77777777" w:rsidR="00DB661B" w:rsidRPr="0015349B" w:rsidRDefault="00DB661B" w:rsidP="00D15F73">
      <w:pPr>
        <w:shd w:val="clear" w:color="auto" w:fill="FFFFFF"/>
        <w:rPr>
          <w:rFonts w:asciiTheme="minorHAnsi" w:hAnsiTheme="minorHAnsi" w:cstheme="minorHAnsi"/>
          <w:bCs/>
          <w:sz w:val="22"/>
          <w:szCs w:val="22"/>
        </w:rPr>
      </w:pPr>
    </w:p>
    <w:sectPr w:rsidR="00DB661B" w:rsidRPr="0015349B" w:rsidSect="00987455">
      <w:headerReference w:type="default" r:id="rId11"/>
      <w:pgSz w:w="12240" w:h="15840"/>
      <w:pgMar w:top="1560" w:right="1080" w:bottom="426"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72D3" w14:textId="77777777" w:rsidR="00101E95" w:rsidRDefault="00101E95" w:rsidP="00220808">
      <w:r>
        <w:separator/>
      </w:r>
    </w:p>
  </w:endnote>
  <w:endnote w:type="continuationSeparator" w:id="0">
    <w:p w14:paraId="5B34E31D" w14:textId="77777777" w:rsidR="00101E95" w:rsidRDefault="00101E95" w:rsidP="0022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8CA6" w14:textId="77777777" w:rsidR="00101E95" w:rsidRDefault="00101E95" w:rsidP="00220808">
      <w:r>
        <w:separator/>
      </w:r>
    </w:p>
  </w:footnote>
  <w:footnote w:type="continuationSeparator" w:id="0">
    <w:p w14:paraId="3A2107C6" w14:textId="77777777" w:rsidR="00101E95" w:rsidRDefault="00101E95" w:rsidP="0022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13EB" w14:textId="343A7617" w:rsidR="00651209" w:rsidRPr="007A687E" w:rsidRDefault="00564A41" w:rsidP="00CD1557">
    <w:pPr>
      <w:pStyle w:val="Header"/>
      <w:jc w:val="center"/>
      <w:rPr>
        <w:highlight w:val="yellow"/>
      </w:rPr>
    </w:pPr>
    <w:r>
      <w:rPr>
        <w:noProof/>
      </w:rPr>
      <w:drawing>
        <wp:anchor distT="0" distB="0" distL="114300" distR="114300" simplePos="0" relativeHeight="251661312" behindDoc="1" locked="0" layoutInCell="1" allowOverlap="1" wp14:anchorId="122AC192" wp14:editId="21F25DE0">
          <wp:simplePos x="0" y="0"/>
          <wp:positionH relativeFrom="column">
            <wp:posOffset>3543300</wp:posOffset>
          </wp:positionH>
          <wp:positionV relativeFrom="paragraph">
            <wp:posOffset>-169545</wp:posOffset>
          </wp:positionV>
          <wp:extent cx="1059180" cy="643255"/>
          <wp:effectExtent l="0" t="0" r="7620" b="4445"/>
          <wp:wrapTight wrapText="bothSides">
            <wp:wrapPolygon edited="0">
              <wp:start x="0" y="0"/>
              <wp:lineTo x="0" y="21110"/>
              <wp:lineTo x="21367" y="21110"/>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9180" cy="643255"/>
                  </a:xfrm>
                  <a:prstGeom prst="rect">
                    <a:avLst/>
                  </a:prstGeom>
                </pic:spPr>
              </pic:pic>
            </a:graphicData>
          </a:graphic>
          <wp14:sizeRelH relativeFrom="margin">
            <wp14:pctWidth>0</wp14:pctWidth>
          </wp14:sizeRelH>
          <wp14:sizeRelV relativeFrom="margin">
            <wp14:pctHeight>0</wp14:pctHeight>
          </wp14:sizeRelV>
        </wp:anchor>
      </w:drawing>
    </w:r>
    <w:r w:rsidR="0019755D" w:rsidRPr="0019755D">
      <w:rPr>
        <w:noProof/>
      </w:rPr>
      <w:drawing>
        <wp:anchor distT="0" distB="0" distL="114300" distR="114300" simplePos="0" relativeHeight="251659264" behindDoc="1" locked="0" layoutInCell="1" allowOverlap="1" wp14:anchorId="311E0A8E" wp14:editId="1FFEBE9E">
          <wp:simplePos x="0" y="0"/>
          <wp:positionH relativeFrom="column">
            <wp:posOffset>1482090</wp:posOffset>
          </wp:positionH>
          <wp:positionV relativeFrom="paragraph">
            <wp:posOffset>-146685</wp:posOffset>
          </wp:positionV>
          <wp:extent cx="1546225" cy="488315"/>
          <wp:effectExtent l="0" t="0" r="0" b="6985"/>
          <wp:wrapTight wrapText="bothSides">
            <wp:wrapPolygon edited="0">
              <wp:start x="0" y="0"/>
              <wp:lineTo x="0" y="21066"/>
              <wp:lineTo x="21290" y="21066"/>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225"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209" w:rsidRPr="0019755D">
      <w:rPr>
        <w:noProof/>
      </w:rPr>
      <w:drawing>
        <wp:anchor distT="0" distB="0" distL="114300" distR="114300" simplePos="0" relativeHeight="251657216" behindDoc="1" locked="0" layoutInCell="1" allowOverlap="1" wp14:anchorId="465E50A7" wp14:editId="2F961C29">
          <wp:simplePos x="0" y="0"/>
          <wp:positionH relativeFrom="column">
            <wp:posOffset>-428625</wp:posOffset>
          </wp:positionH>
          <wp:positionV relativeFrom="paragraph">
            <wp:posOffset>-144145</wp:posOffset>
          </wp:positionV>
          <wp:extent cx="1645205" cy="540000"/>
          <wp:effectExtent l="0" t="0" r="0" b="0"/>
          <wp:wrapTight wrapText="bothSides">
            <wp:wrapPolygon edited="0">
              <wp:start x="0" y="0"/>
              <wp:lineTo x="0" y="20584"/>
              <wp:lineTo x="21266" y="20584"/>
              <wp:lineTo x="21266" y="0"/>
              <wp:lineTo x="0" y="0"/>
            </wp:wrapPolygon>
          </wp:wrapTight>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45205" cy="540000"/>
                  </a:xfrm>
                  <a:prstGeom prst="rect">
                    <a:avLst/>
                  </a:prstGeom>
                </pic:spPr>
              </pic:pic>
            </a:graphicData>
          </a:graphic>
          <wp14:sizeRelH relativeFrom="margin">
            <wp14:pctWidth>0</wp14:pctWidth>
          </wp14:sizeRelH>
          <wp14:sizeRelV relativeFrom="margin">
            <wp14:pctHeight>0</wp14:pctHeight>
          </wp14:sizeRelV>
        </wp:anchor>
      </w:drawing>
    </w:r>
    <w:r w:rsidR="00651209" w:rsidRPr="0019755D">
      <w:rPr>
        <w:noProof/>
      </w:rPr>
      <w:drawing>
        <wp:anchor distT="0" distB="0" distL="114300" distR="114300" simplePos="0" relativeHeight="251655168" behindDoc="0" locked="0" layoutInCell="1" allowOverlap="1" wp14:anchorId="2A8142E8" wp14:editId="3BF080F8">
          <wp:simplePos x="0" y="0"/>
          <wp:positionH relativeFrom="column">
            <wp:posOffset>5268595</wp:posOffset>
          </wp:positionH>
          <wp:positionV relativeFrom="paragraph">
            <wp:posOffset>-192405</wp:posOffset>
          </wp:positionV>
          <wp:extent cx="1555750" cy="419100"/>
          <wp:effectExtent l="0" t="0" r="6350" b="0"/>
          <wp:wrapSquare wrapText="bothSides"/>
          <wp:docPr id="28" name="Picture 28" descr="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5D">
      <w:t xml:space="preserve">                     </w:t>
    </w:r>
    <w:r w:rsidR="0019755D" w:rsidRPr="0019755D">
      <w:t xml:space="preserve">                  </w:t>
    </w:r>
  </w:p>
  <w:p w14:paraId="4A90C76E" w14:textId="4F41437A" w:rsidR="00651209" w:rsidRDefault="00651209" w:rsidP="001975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86E"/>
    <w:multiLevelType w:val="hybridMultilevel"/>
    <w:tmpl w:val="B7F0181E"/>
    <w:lvl w:ilvl="0" w:tplc="B5D2BF92">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80985"/>
    <w:multiLevelType w:val="hybridMultilevel"/>
    <w:tmpl w:val="B17C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08"/>
    <w:rsid w:val="00014D5F"/>
    <w:rsid w:val="00091E63"/>
    <w:rsid w:val="00094E25"/>
    <w:rsid w:val="00096E86"/>
    <w:rsid w:val="000A6B66"/>
    <w:rsid w:val="000C0026"/>
    <w:rsid w:val="000D3735"/>
    <w:rsid w:val="00101E95"/>
    <w:rsid w:val="00114F07"/>
    <w:rsid w:val="00142177"/>
    <w:rsid w:val="001430B2"/>
    <w:rsid w:val="00145B7F"/>
    <w:rsid w:val="0015349B"/>
    <w:rsid w:val="00153592"/>
    <w:rsid w:val="00171567"/>
    <w:rsid w:val="00183067"/>
    <w:rsid w:val="00183099"/>
    <w:rsid w:val="0019755D"/>
    <w:rsid w:val="001B04CD"/>
    <w:rsid w:val="001B164D"/>
    <w:rsid w:val="001D0E33"/>
    <w:rsid w:val="001D2D05"/>
    <w:rsid w:val="001D3682"/>
    <w:rsid w:val="001D612A"/>
    <w:rsid w:val="001F2BD6"/>
    <w:rsid w:val="001F5798"/>
    <w:rsid w:val="00220808"/>
    <w:rsid w:val="00225F36"/>
    <w:rsid w:val="00256B11"/>
    <w:rsid w:val="00287636"/>
    <w:rsid w:val="00291F9D"/>
    <w:rsid w:val="002E0939"/>
    <w:rsid w:val="002F16B2"/>
    <w:rsid w:val="00354013"/>
    <w:rsid w:val="003569D6"/>
    <w:rsid w:val="00366832"/>
    <w:rsid w:val="00373F31"/>
    <w:rsid w:val="00380037"/>
    <w:rsid w:val="0038574A"/>
    <w:rsid w:val="003C603C"/>
    <w:rsid w:val="003D01A4"/>
    <w:rsid w:val="003D47AF"/>
    <w:rsid w:val="003E2D1D"/>
    <w:rsid w:val="003E6DA4"/>
    <w:rsid w:val="00430E04"/>
    <w:rsid w:val="00472C88"/>
    <w:rsid w:val="004B48F7"/>
    <w:rsid w:val="004E1DE2"/>
    <w:rsid w:val="00533297"/>
    <w:rsid w:val="00564A41"/>
    <w:rsid w:val="00566205"/>
    <w:rsid w:val="005D02F6"/>
    <w:rsid w:val="005E5495"/>
    <w:rsid w:val="005E63D9"/>
    <w:rsid w:val="005F6C87"/>
    <w:rsid w:val="0061598E"/>
    <w:rsid w:val="00632A7F"/>
    <w:rsid w:val="00640A22"/>
    <w:rsid w:val="00651209"/>
    <w:rsid w:val="006C57C0"/>
    <w:rsid w:val="006D233B"/>
    <w:rsid w:val="007069F6"/>
    <w:rsid w:val="007309F1"/>
    <w:rsid w:val="00752BE2"/>
    <w:rsid w:val="0079128E"/>
    <w:rsid w:val="00796C24"/>
    <w:rsid w:val="007A687E"/>
    <w:rsid w:val="007A7275"/>
    <w:rsid w:val="007C0609"/>
    <w:rsid w:val="007D38C3"/>
    <w:rsid w:val="007F7A4B"/>
    <w:rsid w:val="00802B72"/>
    <w:rsid w:val="00810060"/>
    <w:rsid w:val="00817FD7"/>
    <w:rsid w:val="00855AEA"/>
    <w:rsid w:val="008563C5"/>
    <w:rsid w:val="008678EE"/>
    <w:rsid w:val="008A7058"/>
    <w:rsid w:val="008C0BDA"/>
    <w:rsid w:val="008C1BA2"/>
    <w:rsid w:val="008C46B7"/>
    <w:rsid w:val="008D48CE"/>
    <w:rsid w:val="009543DD"/>
    <w:rsid w:val="00987455"/>
    <w:rsid w:val="009A3E65"/>
    <w:rsid w:val="009B4B56"/>
    <w:rsid w:val="00A000ED"/>
    <w:rsid w:val="00A121D8"/>
    <w:rsid w:val="00A42AFF"/>
    <w:rsid w:val="00A61335"/>
    <w:rsid w:val="00A86CE9"/>
    <w:rsid w:val="00A90EBD"/>
    <w:rsid w:val="00AC58F8"/>
    <w:rsid w:val="00AE466B"/>
    <w:rsid w:val="00AF1D4D"/>
    <w:rsid w:val="00B763F5"/>
    <w:rsid w:val="00BA1762"/>
    <w:rsid w:val="00BC3633"/>
    <w:rsid w:val="00BC74C6"/>
    <w:rsid w:val="00BE6ED1"/>
    <w:rsid w:val="00C652A1"/>
    <w:rsid w:val="00C73773"/>
    <w:rsid w:val="00CD1557"/>
    <w:rsid w:val="00D0668F"/>
    <w:rsid w:val="00D07D29"/>
    <w:rsid w:val="00D15F73"/>
    <w:rsid w:val="00D44896"/>
    <w:rsid w:val="00D85E73"/>
    <w:rsid w:val="00DB0623"/>
    <w:rsid w:val="00DB3F10"/>
    <w:rsid w:val="00DB661B"/>
    <w:rsid w:val="00DC4B29"/>
    <w:rsid w:val="00DC7ED3"/>
    <w:rsid w:val="00DD1675"/>
    <w:rsid w:val="00DD5BB9"/>
    <w:rsid w:val="00DF128E"/>
    <w:rsid w:val="00E13A22"/>
    <w:rsid w:val="00E226B9"/>
    <w:rsid w:val="00E8360E"/>
    <w:rsid w:val="00E87613"/>
    <w:rsid w:val="00EC2277"/>
    <w:rsid w:val="00EE16CE"/>
    <w:rsid w:val="00F45EF6"/>
    <w:rsid w:val="00F718C3"/>
    <w:rsid w:val="00F77168"/>
    <w:rsid w:val="00FA394B"/>
    <w:rsid w:val="00FB5443"/>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2E1001"/>
  <w15:docId w15:val="{722DB12E-C07C-4E6D-96DD-93B4DF7A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08"/>
    <w:pPr>
      <w:spacing w:after="0" w:line="240" w:lineRule="auto"/>
    </w:pPr>
    <w:rPr>
      <w:rFonts w:ascii="Trebuchet MS" w:eastAsia="Times New Roman" w:hAnsi="Trebuchet 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08"/>
    <w:pPr>
      <w:tabs>
        <w:tab w:val="center" w:pos="4680"/>
        <w:tab w:val="right" w:pos="9360"/>
      </w:tabs>
    </w:pPr>
  </w:style>
  <w:style w:type="character" w:customStyle="1" w:styleId="HeaderChar">
    <w:name w:val="Header Char"/>
    <w:basedOn w:val="DefaultParagraphFont"/>
    <w:link w:val="Header"/>
    <w:uiPriority w:val="99"/>
    <w:rsid w:val="00220808"/>
    <w:rPr>
      <w:rFonts w:ascii="Trebuchet MS" w:eastAsia="Times New Roman" w:hAnsi="Trebuchet MS" w:cs="Times New Roman"/>
      <w:sz w:val="24"/>
      <w:szCs w:val="24"/>
      <w:lang w:val="en-GB" w:eastAsia="en-GB"/>
    </w:rPr>
  </w:style>
  <w:style w:type="paragraph" w:styleId="Footer">
    <w:name w:val="footer"/>
    <w:basedOn w:val="Normal"/>
    <w:link w:val="FooterChar"/>
    <w:uiPriority w:val="99"/>
    <w:unhideWhenUsed/>
    <w:rsid w:val="00220808"/>
    <w:pPr>
      <w:tabs>
        <w:tab w:val="center" w:pos="4680"/>
        <w:tab w:val="right" w:pos="9360"/>
      </w:tabs>
    </w:pPr>
  </w:style>
  <w:style w:type="character" w:customStyle="1" w:styleId="FooterChar">
    <w:name w:val="Footer Char"/>
    <w:basedOn w:val="DefaultParagraphFont"/>
    <w:link w:val="Footer"/>
    <w:uiPriority w:val="99"/>
    <w:rsid w:val="00220808"/>
    <w:rPr>
      <w:rFonts w:ascii="Trebuchet MS" w:eastAsia="Times New Roman" w:hAnsi="Trebuchet MS" w:cs="Times New Roman"/>
      <w:sz w:val="24"/>
      <w:szCs w:val="24"/>
      <w:lang w:val="en-GB" w:eastAsia="en-GB"/>
    </w:rPr>
  </w:style>
  <w:style w:type="paragraph" w:styleId="ListParagraph">
    <w:name w:val="List Paragraph"/>
    <w:basedOn w:val="Normal"/>
    <w:uiPriority w:val="34"/>
    <w:qFormat/>
    <w:rsid w:val="00220808"/>
    <w:pPr>
      <w:ind w:left="720"/>
      <w:contextualSpacing/>
    </w:pPr>
  </w:style>
  <w:style w:type="character" w:styleId="Hyperlink">
    <w:name w:val="Hyperlink"/>
    <w:basedOn w:val="DefaultParagraphFont"/>
    <w:uiPriority w:val="99"/>
    <w:unhideWhenUsed/>
    <w:rsid w:val="00220808"/>
    <w:rPr>
      <w:color w:val="0563C1" w:themeColor="hyperlink"/>
      <w:u w:val="single"/>
    </w:rPr>
  </w:style>
  <w:style w:type="paragraph" w:styleId="BalloonText">
    <w:name w:val="Balloon Text"/>
    <w:basedOn w:val="Normal"/>
    <w:link w:val="BalloonTextChar"/>
    <w:uiPriority w:val="99"/>
    <w:semiHidden/>
    <w:unhideWhenUsed/>
    <w:rsid w:val="00DB0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623"/>
    <w:rPr>
      <w:rFonts w:ascii="Lucida Grande" w:eastAsia="Times New Roman" w:hAnsi="Lucida Grande" w:cs="Lucida Grande"/>
      <w:sz w:val="18"/>
      <w:szCs w:val="18"/>
      <w:lang w:val="en-GB" w:eastAsia="en-GB"/>
    </w:rPr>
  </w:style>
  <w:style w:type="paragraph" w:styleId="NormalWeb">
    <w:name w:val="Normal (Web)"/>
    <w:basedOn w:val="Normal"/>
    <w:uiPriority w:val="99"/>
    <w:semiHidden/>
    <w:unhideWhenUsed/>
    <w:rsid w:val="009543DD"/>
    <w:pPr>
      <w:spacing w:before="100" w:beforeAutospacing="1" w:after="100" w:afterAutospacing="1"/>
    </w:pPr>
    <w:rPr>
      <w:rFonts w:ascii="Times New Roman" w:hAnsi="Times New Roman"/>
    </w:rPr>
  </w:style>
  <w:style w:type="character" w:styleId="Strong">
    <w:name w:val="Strong"/>
    <w:basedOn w:val="DefaultParagraphFont"/>
    <w:uiPriority w:val="22"/>
    <w:qFormat/>
    <w:rsid w:val="003E6DA4"/>
    <w:rPr>
      <w:b/>
      <w:bCs/>
    </w:rPr>
  </w:style>
  <w:style w:type="character" w:customStyle="1" w:styleId="caps">
    <w:name w:val="caps"/>
    <w:basedOn w:val="DefaultParagraphFont"/>
    <w:rsid w:val="003E6DA4"/>
  </w:style>
  <w:style w:type="paragraph" w:customStyle="1" w:styleId="Default">
    <w:name w:val="Default"/>
    <w:basedOn w:val="Normal"/>
    <w:rsid w:val="000A6B66"/>
    <w:pPr>
      <w:autoSpaceDE w:val="0"/>
      <w:autoSpaceDN w:val="0"/>
    </w:pPr>
    <w:rPr>
      <w:rFonts w:ascii="Garamond" w:eastAsiaTheme="minorHAnsi" w:hAnsi="Garamond"/>
      <w:color w:val="000000"/>
    </w:rPr>
  </w:style>
  <w:style w:type="character" w:styleId="CommentReference">
    <w:name w:val="annotation reference"/>
    <w:basedOn w:val="DefaultParagraphFont"/>
    <w:uiPriority w:val="99"/>
    <w:semiHidden/>
    <w:unhideWhenUsed/>
    <w:rsid w:val="00752BE2"/>
    <w:rPr>
      <w:sz w:val="16"/>
      <w:szCs w:val="16"/>
    </w:rPr>
  </w:style>
  <w:style w:type="paragraph" w:styleId="CommentText">
    <w:name w:val="annotation text"/>
    <w:basedOn w:val="Normal"/>
    <w:link w:val="CommentTextChar"/>
    <w:uiPriority w:val="99"/>
    <w:semiHidden/>
    <w:unhideWhenUsed/>
    <w:rsid w:val="00752BE2"/>
    <w:rPr>
      <w:sz w:val="20"/>
      <w:szCs w:val="20"/>
    </w:rPr>
  </w:style>
  <w:style w:type="character" w:customStyle="1" w:styleId="CommentTextChar">
    <w:name w:val="Comment Text Char"/>
    <w:basedOn w:val="DefaultParagraphFont"/>
    <w:link w:val="CommentText"/>
    <w:uiPriority w:val="99"/>
    <w:semiHidden/>
    <w:rsid w:val="00752BE2"/>
    <w:rPr>
      <w:rFonts w:ascii="Trebuchet MS" w:eastAsia="Times New Roman" w:hAnsi="Trebuchet MS"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52BE2"/>
    <w:rPr>
      <w:b/>
      <w:bCs/>
    </w:rPr>
  </w:style>
  <w:style w:type="character" w:customStyle="1" w:styleId="CommentSubjectChar">
    <w:name w:val="Comment Subject Char"/>
    <w:basedOn w:val="CommentTextChar"/>
    <w:link w:val="CommentSubject"/>
    <w:uiPriority w:val="99"/>
    <w:semiHidden/>
    <w:rsid w:val="00752BE2"/>
    <w:rPr>
      <w:rFonts w:ascii="Trebuchet MS" w:eastAsia="Times New Roman" w:hAnsi="Trebuchet MS" w:cs="Times New Roman"/>
      <w:b/>
      <w:bCs/>
      <w:sz w:val="20"/>
      <w:szCs w:val="20"/>
      <w:lang w:val="en-GB" w:eastAsia="en-GB"/>
    </w:rPr>
  </w:style>
  <w:style w:type="character" w:styleId="UnresolvedMention">
    <w:name w:val="Unresolved Mention"/>
    <w:basedOn w:val="DefaultParagraphFont"/>
    <w:uiPriority w:val="99"/>
    <w:semiHidden/>
    <w:unhideWhenUsed/>
    <w:rsid w:val="00153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1143">
      <w:bodyDiv w:val="1"/>
      <w:marLeft w:val="0"/>
      <w:marRight w:val="0"/>
      <w:marTop w:val="0"/>
      <w:marBottom w:val="0"/>
      <w:divBdr>
        <w:top w:val="none" w:sz="0" w:space="0" w:color="auto"/>
        <w:left w:val="none" w:sz="0" w:space="0" w:color="auto"/>
        <w:bottom w:val="none" w:sz="0" w:space="0" w:color="auto"/>
        <w:right w:val="none" w:sz="0" w:space="0" w:color="auto"/>
      </w:divBdr>
    </w:div>
    <w:div w:id="711032387">
      <w:bodyDiv w:val="1"/>
      <w:marLeft w:val="0"/>
      <w:marRight w:val="0"/>
      <w:marTop w:val="0"/>
      <w:marBottom w:val="0"/>
      <w:divBdr>
        <w:top w:val="none" w:sz="0" w:space="0" w:color="auto"/>
        <w:left w:val="none" w:sz="0" w:space="0" w:color="auto"/>
        <w:bottom w:val="none" w:sz="0" w:space="0" w:color="auto"/>
        <w:right w:val="none" w:sz="0" w:space="0" w:color="auto"/>
      </w:divBdr>
    </w:div>
    <w:div w:id="1682512244">
      <w:bodyDiv w:val="1"/>
      <w:marLeft w:val="0"/>
      <w:marRight w:val="0"/>
      <w:marTop w:val="0"/>
      <w:marBottom w:val="0"/>
      <w:divBdr>
        <w:top w:val="none" w:sz="0" w:space="0" w:color="auto"/>
        <w:left w:val="none" w:sz="0" w:space="0" w:color="auto"/>
        <w:bottom w:val="none" w:sz="0" w:space="0" w:color="auto"/>
        <w:right w:val="none" w:sz="0" w:space="0" w:color="auto"/>
      </w:divBdr>
    </w:div>
    <w:div w:id="1895966448">
      <w:bodyDiv w:val="1"/>
      <w:marLeft w:val="0"/>
      <w:marRight w:val="0"/>
      <w:marTop w:val="0"/>
      <w:marBottom w:val="0"/>
      <w:divBdr>
        <w:top w:val="none" w:sz="0" w:space="0" w:color="auto"/>
        <w:left w:val="none" w:sz="0" w:space="0" w:color="auto"/>
        <w:bottom w:val="none" w:sz="0" w:space="0" w:color="auto"/>
        <w:right w:val="none" w:sz="0" w:space="0" w:color="auto"/>
      </w:divBdr>
    </w:div>
    <w:div w:id="2074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mcmillan@midasp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mid-lon-dc01\shared\BookTrust%20Waterstones%20Children's%20Laureate\Press%20Releases\hayfestiv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nguin.co.uk" TargetMode="External"/><Relationship Id="rId4" Type="http://schemas.openxmlformats.org/officeDocument/2006/relationships/webSettings" Target="webSettings.xml"/><Relationship Id="rId9" Type="http://schemas.openxmlformats.org/officeDocument/2006/relationships/hyperlink" Target="http://www.booktrust.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Green</dc:creator>
  <cp:lastModifiedBy>Bethan Phillips</cp:lastModifiedBy>
  <cp:revision>2</cp:revision>
  <dcterms:created xsi:type="dcterms:W3CDTF">2018-11-01T09:34:00Z</dcterms:created>
  <dcterms:modified xsi:type="dcterms:W3CDTF">2018-11-01T09:34:00Z</dcterms:modified>
</cp:coreProperties>
</file>