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0B4C" w14:textId="0B2C2445" w:rsidR="00E8014A" w:rsidRPr="00757DAD" w:rsidRDefault="0050473B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noProof/>
          <w:highlight w:val="yellow"/>
          <w:lang w:eastAsia="en-GB"/>
        </w:rPr>
        <w:drawing>
          <wp:anchor distT="0" distB="0" distL="114300" distR="114300" simplePos="0" relativeHeight="251656192" behindDoc="1" locked="0" layoutInCell="1" allowOverlap="1" wp14:anchorId="6A33A1E7" wp14:editId="59D71BB8">
            <wp:simplePos x="0" y="0"/>
            <wp:positionH relativeFrom="column">
              <wp:posOffset>4348480</wp:posOffset>
            </wp:positionH>
            <wp:positionV relativeFrom="paragraph">
              <wp:posOffset>0</wp:posOffset>
            </wp:positionV>
            <wp:extent cx="2056130" cy="1410335"/>
            <wp:effectExtent l="0" t="0" r="1270" b="0"/>
            <wp:wrapTight wrapText="bothSides">
              <wp:wrapPolygon edited="0">
                <wp:start x="0" y="0"/>
                <wp:lineTo x="0" y="21299"/>
                <wp:lineTo x="21413" y="21299"/>
                <wp:lineTo x="21413" y="0"/>
                <wp:lineTo x="0" y="0"/>
              </wp:wrapPolygon>
            </wp:wrapTight>
            <wp:docPr id="5" name="Picture 5" descr="LBC High Re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BC High Res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14A" w:rsidRPr="00757DAD">
        <w:rPr>
          <w:rFonts w:cs="Arial"/>
          <w:i/>
          <w:highlight w:val="yellow"/>
        </w:rPr>
        <w:t>Carer</w:t>
      </w:r>
      <w:r w:rsidR="008D731E">
        <w:rPr>
          <w:rFonts w:cs="Arial"/>
          <w:i/>
          <w:highlight w:val="yellow"/>
        </w:rPr>
        <w:t>/Parent name</w:t>
      </w:r>
      <w:r w:rsidR="00E8014A" w:rsidRPr="00757DAD">
        <w:rPr>
          <w:rFonts w:cs="Arial"/>
          <w:i/>
          <w:highlight w:val="yellow"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  <w:r w:rsidR="008D731E">
        <w:rPr>
          <w:rFonts w:cs="Arial"/>
          <w:i/>
        </w:rPr>
        <w:tab/>
      </w:r>
    </w:p>
    <w:p w14:paraId="144A44C5" w14:textId="77777777" w:rsidR="00E8014A" w:rsidRPr="00757DAD" w:rsidRDefault="00E8014A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highlight w:val="yellow"/>
        </w:rPr>
        <w:t>Address 1</w:t>
      </w:r>
    </w:p>
    <w:p w14:paraId="003CEB19" w14:textId="77777777" w:rsidR="00E8014A" w:rsidRPr="00757DAD" w:rsidRDefault="00E8014A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highlight w:val="yellow"/>
        </w:rPr>
        <w:t>Address 2</w:t>
      </w:r>
    </w:p>
    <w:p w14:paraId="3C13D408" w14:textId="77777777" w:rsidR="00E8014A" w:rsidRPr="00757DAD" w:rsidRDefault="00E8014A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highlight w:val="yellow"/>
        </w:rPr>
        <w:t>Address 3</w:t>
      </w:r>
    </w:p>
    <w:p w14:paraId="5FBA085A" w14:textId="77777777" w:rsidR="00E8014A" w:rsidRPr="00757DAD" w:rsidRDefault="00E8014A" w:rsidP="00E8014A">
      <w:pPr>
        <w:rPr>
          <w:rFonts w:cs="Arial"/>
          <w:i/>
          <w:highlight w:val="yellow"/>
        </w:rPr>
      </w:pPr>
      <w:r w:rsidRPr="00757DAD">
        <w:rPr>
          <w:rFonts w:cs="Arial"/>
          <w:i/>
          <w:highlight w:val="yellow"/>
        </w:rPr>
        <w:t>Postcode</w:t>
      </w:r>
    </w:p>
    <w:p w14:paraId="7EDF5DED" w14:textId="77777777" w:rsidR="00E8014A" w:rsidRPr="00757DAD" w:rsidRDefault="00E8014A" w:rsidP="00E8014A">
      <w:pPr>
        <w:rPr>
          <w:rFonts w:cs="Arial"/>
          <w:highlight w:val="yellow"/>
        </w:rPr>
      </w:pPr>
    </w:p>
    <w:p w14:paraId="5A234941" w14:textId="77777777" w:rsidR="00E8014A" w:rsidRPr="00757DAD" w:rsidRDefault="00D70A67" w:rsidP="00E8014A">
      <w:pPr>
        <w:rPr>
          <w:rFonts w:cs="Arial"/>
          <w:i/>
        </w:rPr>
      </w:pPr>
      <w:r>
        <w:rPr>
          <w:rFonts w:cs="Arial"/>
          <w:i/>
          <w:highlight w:val="yellow"/>
        </w:rPr>
        <w:br/>
      </w:r>
      <w:r w:rsidR="00E8014A" w:rsidRPr="00757DAD">
        <w:rPr>
          <w:rFonts w:cs="Arial"/>
          <w:i/>
          <w:highlight w:val="yellow"/>
        </w:rPr>
        <w:t>Date</w:t>
      </w:r>
    </w:p>
    <w:p w14:paraId="16BE1BB5" w14:textId="77777777" w:rsidR="00E173C2" w:rsidRPr="00757DAD" w:rsidRDefault="00E173C2" w:rsidP="00E8014A">
      <w:pPr>
        <w:rPr>
          <w:rFonts w:cs="Arial"/>
        </w:rPr>
      </w:pPr>
    </w:p>
    <w:p w14:paraId="1639A11C" w14:textId="77777777" w:rsidR="008D731E" w:rsidRDefault="008D731E" w:rsidP="00E173C2">
      <w:pPr>
        <w:jc w:val="center"/>
        <w:rPr>
          <w:rFonts w:cs="Arial"/>
          <w:b/>
          <w:sz w:val="32"/>
          <w:szCs w:val="32"/>
          <w:u w:val="single" w:color="C0504D"/>
        </w:rPr>
      </w:pPr>
    </w:p>
    <w:p w14:paraId="3BE6650C" w14:textId="5811BF15" w:rsidR="00E173C2" w:rsidRPr="000F0D39" w:rsidRDefault="0075496F" w:rsidP="00E173C2">
      <w:pPr>
        <w:jc w:val="center"/>
        <w:rPr>
          <w:rFonts w:cs="Arial"/>
          <w:b/>
          <w:color w:val="009999"/>
          <w:sz w:val="32"/>
          <w:szCs w:val="32"/>
        </w:rPr>
      </w:pPr>
      <w:r w:rsidRPr="000F0D39">
        <w:rPr>
          <w:rFonts w:cs="Arial"/>
          <w:b/>
          <w:color w:val="009999"/>
          <w:sz w:val="32"/>
          <w:szCs w:val="32"/>
        </w:rPr>
        <w:t>Welcome to</w:t>
      </w:r>
      <w:r w:rsidR="00966A44">
        <w:rPr>
          <w:rFonts w:cs="Arial"/>
          <w:b/>
          <w:color w:val="009999"/>
          <w:sz w:val="32"/>
          <w:szCs w:val="32"/>
        </w:rPr>
        <w:t xml:space="preserve"> </w:t>
      </w:r>
      <w:r w:rsidR="007C4B3E">
        <w:rPr>
          <w:rFonts w:cs="Arial"/>
          <w:b/>
          <w:color w:val="009999"/>
          <w:sz w:val="32"/>
          <w:szCs w:val="32"/>
        </w:rPr>
        <w:t>t</w:t>
      </w:r>
      <w:r w:rsidR="00966A44">
        <w:rPr>
          <w:rFonts w:cs="Arial"/>
          <w:b/>
          <w:color w:val="009999"/>
          <w:sz w:val="32"/>
          <w:szCs w:val="32"/>
        </w:rPr>
        <w:t>he</w:t>
      </w:r>
      <w:r w:rsidRPr="000F0D39">
        <w:rPr>
          <w:rFonts w:cs="Arial"/>
          <w:b/>
          <w:color w:val="009999"/>
          <w:sz w:val="32"/>
          <w:szCs w:val="32"/>
        </w:rPr>
        <w:t xml:space="preserve"> </w:t>
      </w:r>
      <w:r w:rsidR="00E173C2" w:rsidRPr="000F0D39">
        <w:rPr>
          <w:rFonts w:cs="Arial"/>
          <w:b/>
          <w:color w:val="009999"/>
          <w:sz w:val="32"/>
          <w:szCs w:val="32"/>
        </w:rPr>
        <w:t>Letterbox Club</w:t>
      </w:r>
      <w:r w:rsidR="00966A44">
        <w:rPr>
          <w:rFonts w:cs="Arial"/>
          <w:b/>
          <w:color w:val="009999"/>
          <w:sz w:val="32"/>
          <w:szCs w:val="32"/>
        </w:rPr>
        <w:t>!</w:t>
      </w:r>
    </w:p>
    <w:p w14:paraId="10BF47D7" w14:textId="77777777" w:rsidR="00E8014A" w:rsidRPr="00757DAD" w:rsidRDefault="00E8014A" w:rsidP="00E8014A">
      <w:pPr>
        <w:rPr>
          <w:rFonts w:cs="Arial"/>
        </w:rPr>
      </w:pPr>
    </w:p>
    <w:p w14:paraId="1533CBB7" w14:textId="77777777" w:rsidR="00E8014A" w:rsidRPr="00757DAD" w:rsidRDefault="000F6EDE" w:rsidP="00D70A67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 w:rsidR="00E8014A" w:rsidRPr="00757DAD">
        <w:rPr>
          <w:rFonts w:cs="Arial"/>
          <w:szCs w:val="24"/>
        </w:rPr>
        <w:t>Dear Carer</w:t>
      </w:r>
      <w:r w:rsidR="00DB5C82">
        <w:rPr>
          <w:rFonts w:cs="Arial"/>
          <w:szCs w:val="24"/>
        </w:rPr>
        <w:t>/Parent,</w:t>
      </w:r>
    </w:p>
    <w:p w14:paraId="7F1ADF54" w14:textId="77777777" w:rsidR="00DB5C82" w:rsidRPr="00757DAD" w:rsidRDefault="00DB5C82" w:rsidP="00DB5C82">
      <w:pPr>
        <w:rPr>
          <w:rFonts w:cs="Arial"/>
          <w:szCs w:val="24"/>
        </w:rPr>
      </w:pPr>
    </w:p>
    <w:p w14:paraId="44F68E07" w14:textId="11D41A98" w:rsidR="00DB5C82" w:rsidRPr="00757DAD" w:rsidRDefault="00DB5C82" w:rsidP="00DB5C82">
      <w:pPr>
        <w:rPr>
          <w:rFonts w:cs="Arial"/>
          <w:szCs w:val="24"/>
        </w:rPr>
      </w:pPr>
      <w:r w:rsidRPr="00757DAD">
        <w:rPr>
          <w:rFonts w:cs="Arial"/>
          <w:i/>
          <w:szCs w:val="24"/>
          <w:highlight w:val="yellow"/>
        </w:rPr>
        <w:t>[Insert local authority]</w:t>
      </w:r>
      <w:r w:rsidRPr="00757DAD">
        <w:rPr>
          <w:rFonts w:cs="Arial"/>
          <w:szCs w:val="24"/>
        </w:rPr>
        <w:t xml:space="preserve"> is taking part in </w:t>
      </w:r>
      <w:r w:rsidR="007C4B3E" w:rsidRPr="007C4B3E">
        <w:rPr>
          <w:rFonts w:cs="Arial"/>
          <w:szCs w:val="24"/>
        </w:rPr>
        <w:t>t</w:t>
      </w:r>
      <w:r w:rsidRPr="007C4B3E">
        <w:rPr>
          <w:rFonts w:cs="Arial"/>
          <w:szCs w:val="24"/>
        </w:rPr>
        <w:t>he</w:t>
      </w:r>
      <w:r w:rsidRPr="00757DAD">
        <w:rPr>
          <w:rFonts w:cs="Arial"/>
          <w:b/>
          <w:szCs w:val="24"/>
        </w:rPr>
        <w:t xml:space="preserve"> Letterbox Club</w:t>
      </w:r>
      <w:r w:rsidRPr="00757DAD">
        <w:rPr>
          <w:rFonts w:cs="Arial"/>
          <w:szCs w:val="24"/>
        </w:rPr>
        <w:t xml:space="preserve">, a programme which aims to </w:t>
      </w:r>
      <w:r>
        <w:rPr>
          <w:rFonts w:cs="Arial"/>
          <w:szCs w:val="24"/>
        </w:rPr>
        <w:t>inspire a love of reading and engagement with numeracy in children aged 3-13. It’s run by a reading charity called Book</w:t>
      </w:r>
      <w:r w:rsidRPr="00757DAD">
        <w:rPr>
          <w:rFonts w:cs="Arial"/>
          <w:szCs w:val="24"/>
        </w:rPr>
        <w:t>Trust</w:t>
      </w:r>
      <w:r>
        <w:rPr>
          <w:rFonts w:cs="Arial"/>
          <w:szCs w:val="24"/>
        </w:rPr>
        <w:t>,</w:t>
      </w:r>
      <w:r w:rsidRPr="00757DAD">
        <w:rPr>
          <w:rFonts w:cs="Arial"/>
          <w:szCs w:val="24"/>
        </w:rPr>
        <w:t xml:space="preserve"> in partnership with the University of Leicester.</w:t>
      </w:r>
      <w:r w:rsidRPr="00757DAD">
        <w:rPr>
          <w:rFonts w:cs="Arial"/>
          <w:color w:val="FF0000"/>
          <w:szCs w:val="24"/>
        </w:rPr>
        <w:t xml:space="preserve"> </w:t>
      </w:r>
    </w:p>
    <w:p w14:paraId="41B38DC4" w14:textId="77777777" w:rsidR="00DB5C82" w:rsidRPr="00E329DD" w:rsidRDefault="00DB5C82" w:rsidP="00DB5C82">
      <w:pPr>
        <w:jc w:val="both"/>
        <w:rPr>
          <w:rFonts w:cs="Arial"/>
          <w:szCs w:val="24"/>
        </w:rPr>
      </w:pPr>
    </w:p>
    <w:p w14:paraId="20526F46" w14:textId="77777777" w:rsidR="00DB5C82" w:rsidRPr="00E329DD" w:rsidRDefault="00DB5C82" w:rsidP="00DB5C8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We’re excited to let you know that y</w:t>
      </w:r>
      <w:r w:rsidRPr="00E329DD">
        <w:rPr>
          <w:rFonts w:cs="Arial"/>
          <w:szCs w:val="24"/>
        </w:rPr>
        <w:t xml:space="preserve">our child has been enrolled for the programme, which means they receive </w:t>
      </w:r>
      <w:r>
        <w:rPr>
          <w:rFonts w:cs="Arial"/>
          <w:szCs w:val="24"/>
        </w:rPr>
        <w:t>a brightly coloured</w:t>
      </w:r>
      <w:r w:rsidRPr="00E329DD">
        <w:rPr>
          <w:rFonts w:cs="Arial"/>
          <w:szCs w:val="24"/>
        </w:rPr>
        <w:t xml:space="preserve"> parcel</w:t>
      </w:r>
      <w:r>
        <w:rPr>
          <w:rFonts w:cs="Arial"/>
          <w:szCs w:val="24"/>
        </w:rPr>
        <w:t>, once</w:t>
      </w:r>
      <w:r w:rsidRPr="00E329DD">
        <w:rPr>
          <w:rFonts w:cs="Arial"/>
          <w:szCs w:val="24"/>
        </w:rPr>
        <w:t xml:space="preserve"> each month </w:t>
      </w:r>
      <w:r>
        <w:rPr>
          <w:rFonts w:cs="Arial"/>
          <w:szCs w:val="24"/>
        </w:rPr>
        <w:t>for six months</w:t>
      </w:r>
      <w:r w:rsidRPr="00E329DD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Please note that your child</w:t>
      </w:r>
      <w:r w:rsidRPr="00E329DD">
        <w:rPr>
          <w:rFonts w:cs="Arial"/>
          <w:szCs w:val="24"/>
        </w:rPr>
        <w:t xml:space="preserve"> will have received at least one of their parcels already</w:t>
      </w:r>
      <w:r>
        <w:rPr>
          <w:rFonts w:cs="Arial"/>
          <w:szCs w:val="24"/>
        </w:rPr>
        <w:t>, at their previous placement.</w:t>
      </w:r>
    </w:p>
    <w:p w14:paraId="15838675" w14:textId="77777777" w:rsidR="00DB5C82" w:rsidRDefault="00DB5C82" w:rsidP="00DB5C82">
      <w:pPr>
        <w:jc w:val="both"/>
        <w:rPr>
          <w:rFonts w:cs="Arial"/>
          <w:szCs w:val="24"/>
        </w:rPr>
      </w:pPr>
    </w:p>
    <w:p w14:paraId="71C9E88E" w14:textId="3D68DAEE" w:rsidR="00DB5C82" w:rsidRPr="00757DAD" w:rsidRDefault="00DB5C82" w:rsidP="00DB5C8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Letterbox</w:t>
      </w:r>
      <w:r w:rsidR="00063035">
        <w:rPr>
          <w:rFonts w:cs="Arial"/>
          <w:szCs w:val="24"/>
        </w:rPr>
        <w:t xml:space="preserve"> Club</w:t>
      </w:r>
      <w:r>
        <w:rPr>
          <w:rFonts w:cs="Arial"/>
          <w:szCs w:val="24"/>
        </w:rPr>
        <w:t xml:space="preserve"> parcels are</w:t>
      </w:r>
      <w:r w:rsidR="00063035">
        <w:rPr>
          <w:rFonts w:cs="Arial"/>
          <w:szCs w:val="24"/>
        </w:rPr>
        <w:t xml:space="preserve"> for</w:t>
      </w:r>
      <w:r>
        <w:rPr>
          <w:rFonts w:cs="Arial"/>
          <w:szCs w:val="24"/>
        </w:rPr>
        <w:t xml:space="preserve"> your child</w:t>
      </w:r>
      <w:r w:rsidRPr="00757DAD">
        <w:rPr>
          <w:rFonts w:cs="Arial"/>
          <w:szCs w:val="24"/>
        </w:rPr>
        <w:t xml:space="preserve"> to own and keep, and contents include: </w:t>
      </w:r>
    </w:p>
    <w:p w14:paraId="69EB764F" w14:textId="77777777" w:rsidR="00DB5C82" w:rsidRPr="00757DAD" w:rsidRDefault="00DB5C82" w:rsidP="00DB5C82">
      <w:pPr>
        <w:jc w:val="both"/>
        <w:rPr>
          <w:rFonts w:cs="Arial"/>
          <w:szCs w:val="24"/>
        </w:rPr>
      </w:pPr>
    </w:p>
    <w:p w14:paraId="0926B61B" w14:textId="77777777" w:rsidR="00DB5C82" w:rsidRPr="00CA621F" w:rsidRDefault="00DB5C82" w:rsidP="00DB5C82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757DAD">
        <w:rPr>
          <w:rFonts w:cs="Arial"/>
          <w:szCs w:val="24"/>
        </w:rPr>
        <w:t xml:space="preserve">A range of </w:t>
      </w:r>
      <w:r w:rsidRPr="00F16021">
        <w:rPr>
          <w:rFonts w:cs="Arial"/>
          <w:b/>
          <w:szCs w:val="24"/>
        </w:rPr>
        <w:t>carefully selected books</w:t>
      </w:r>
      <w:r>
        <w:rPr>
          <w:rFonts w:cs="Arial"/>
          <w:szCs w:val="24"/>
          <w:shd w:val="clear" w:color="auto" w:fill="FFFFFF"/>
        </w:rPr>
        <w:t>.</w:t>
      </w:r>
    </w:p>
    <w:p w14:paraId="2D24D186" w14:textId="77777777" w:rsidR="00DB5C82" w:rsidRPr="001C3B06" w:rsidRDefault="00DB5C82" w:rsidP="00DB5C8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N</w:t>
      </w:r>
      <w:r w:rsidRPr="00CA621F">
        <w:rPr>
          <w:rFonts w:cs="Arial"/>
          <w:b/>
          <w:szCs w:val="24"/>
        </w:rPr>
        <w:t>umber game</w:t>
      </w:r>
      <w:r>
        <w:rPr>
          <w:rFonts w:cs="Arial"/>
          <w:b/>
          <w:szCs w:val="24"/>
        </w:rPr>
        <w:t>s,</w:t>
      </w:r>
      <w:r>
        <w:rPr>
          <w:rFonts w:cs="Arial"/>
          <w:szCs w:val="24"/>
        </w:rPr>
        <w:t xml:space="preserve"> which you can play together. </w:t>
      </w:r>
    </w:p>
    <w:p w14:paraId="7886BF7E" w14:textId="77777777" w:rsidR="00DB5C82" w:rsidRDefault="00DB5C82" w:rsidP="00DB5C82">
      <w:pPr>
        <w:numPr>
          <w:ilvl w:val="0"/>
          <w:numId w:val="1"/>
        </w:numPr>
        <w:rPr>
          <w:rFonts w:cs="Arial"/>
          <w:szCs w:val="24"/>
        </w:rPr>
      </w:pPr>
      <w:r w:rsidRPr="00F16021">
        <w:rPr>
          <w:rFonts w:cs="Arial"/>
          <w:b/>
          <w:szCs w:val="24"/>
        </w:rPr>
        <w:t>Stationery items</w:t>
      </w:r>
      <w:r>
        <w:rPr>
          <w:rFonts w:cs="Arial"/>
          <w:b/>
          <w:szCs w:val="24"/>
        </w:rPr>
        <w:t xml:space="preserve"> </w:t>
      </w:r>
      <w:r w:rsidRPr="00C73079">
        <w:rPr>
          <w:rFonts w:cs="Arial"/>
          <w:szCs w:val="24"/>
        </w:rPr>
        <w:t>and other supportive materials</w:t>
      </w:r>
      <w:r w:rsidRPr="00757DAD">
        <w:rPr>
          <w:rFonts w:cs="Arial"/>
          <w:szCs w:val="24"/>
        </w:rPr>
        <w:t>, for</w:t>
      </w:r>
      <w:r>
        <w:rPr>
          <w:rFonts w:cs="Arial"/>
          <w:szCs w:val="24"/>
        </w:rPr>
        <w:t xml:space="preserve"> </w:t>
      </w:r>
      <w:r w:rsidRPr="00757DAD">
        <w:rPr>
          <w:rFonts w:cs="Arial"/>
          <w:szCs w:val="24"/>
        </w:rPr>
        <w:t>drawing</w:t>
      </w:r>
      <w:r>
        <w:rPr>
          <w:rFonts w:cs="Arial"/>
          <w:szCs w:val="24"/>
        </w:rPr>
        <w:t xml:space="preserve"> and writing. </w:t>
      </w:r>
    </w:p>
    <w:p w14:paraId="646D3F5B" w14:textId="77777777" w:rsidR="00DB5C82" w:rsidRPr="00DB5C82" w:rsidRDefault="00DB5C82" w:rsidP="00DB5C82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Pr="00B84EC0">
        <w:rPr>
          <w:rFonts w:cs="Arial"/>
          <w:b/>
          <w:szCs w:val="24"/>
        </w:rPr>
        <w:t>letter</w:t>
      </w:r>
      <w:r>
        <w:rPr>
          <w:rFonts w:cs="Arial"/>
          <w:szCs w:val="24"/>
        </w:rPr>
        <w:t xml:space="preserve"> which you can read with your child, telling them what is included in their parcel that month. </w:t>
      </w:r>
      <w:r w:rsidRPr="00DB5C82">
        <w:rPr>
          <w:rFonts w:cs="Arial"/>
          <w:szCs w:val="24"/>
        </w:rPr>
        <w:t xml:space="preserve">Some of the parcels also include </w:t>
      </w:r>
      <w:r w:rsidRPr="00DB5C82">
        <w:rPr>
          <w:rFonts w:cs="Arial"/>
          <w:b/>
          <w:szCs w:val="24"/>
        </w:rPr>
        <w:t>letters from famous children’s authors</w:t>
      </w:r>
      <w:r w:rsidRPr="00DB5C82">
        <w:rPr>
          <w:rFonts w:cs="Arial"/>
          <w:szCs w:val="24"/>
        </w:rPr>
        <w:t>!</w:t>
      </w:r>
    </w:p>
    <w:p w14:paraId="4E246631" w14:textId="77777777" w:rsidR="00DB5C82" w:rsidRDefault="00DB5C82" w:rsidP="00DB5C82">
      <w:pPr>
        <w:rPr>
          <w:rFonts w:cs="Arial"/>
          <w:szCs w:val="24"/>
        </w:rPr>
      </w:pPr>
    </w:p>
    <w:p w14:paraId="6571415C" w14:textId="77777777" w:rsidR="00DB5C82" w:rsidRPr="00757DAD" w:rsidRDefault="00DB5C82" w:rsidP="00DB5C82">
      <w:pPr>
        <w:rPr>
          <w:rFonts w:cs="Arial"/>
          <w:szCs w:val="24"/>
        </w:rPr>
      </w:pPr>
    </w:p>
    <w:p w14:paraId="44E56547" w14:textId="13CE24B5" w:rsidR="002504AA" w:rsidRDefault="002504AA" w:rsidP="002504AA">
      <w:pPr>
        <w:rPr>
          <w:rFonts w:cs="Arial"/>
          <w:sz w:val="22"/>
        </w:rPr>
      </w:pPr>
      <w:r>
        <w:rPr>
          <w:rFonts w:cs="Arial"/>
          <w:szCs w:val="24"/>
        </w:rPr>
        <w:t xml:space="preserve">You’ll find information and practical tips about reading with your child by visiting </w:t>
      </w:r>
      <w:hyperlink r:id="rId8" w:history="1">
        <w:r>
          <w:rPr>
            <w:rStyle w:val="Hyperlink"/>
            <w:rFonts w:cs="Arial"/>
          </w:rPr>
          <w:t>https://www.booktrust.org.uk/tips-for-carers-and-foster-families</w:t>
        </w:r>
      </w:hyperlink>
    </w:p>
    <w:p w14:paraId="2F6B1C20" w14:textId="77777777" w:rsidR="002504AA" w:rsidRDefault="002504AA" w:rsidP="00DB5C82">
      <w:pPr>
        <w:rPr>
          <w:rFonts w:cs="Arial"/>
          <w:szCs w:val="24"/>
        </w:rPr>
      </w:pPr>
    </w:p>
    <w:p w14:paraId="3B22CE78" w14:textId="77777777" w:rsidR="002504AA" w:rsidRDefault="002504AA" w:rsidP="00DB5C82">
      <w:pPr>
        <w:rPr>
          <w:rFonts w:cs="Arial"/>
          <w:szCs w:val="24"/>
        </w:rPr>
      </w:pPr>
    </w:p>
    <w:p w14:paraId="41579913" w14:textId="6662F863" w:rsidR="00DB5C82" w:rsidRPr="00063035" w:rsidRDefault="00DB5C82" w:rsidP="00DB5C82">
      <w:pPr>
        <w:rPr>
          <w:rFonts w:cs="Arial"/>
          <w:bCs/>
          <w:szCs w:val="24"/>
          <w:lang w:val="en-US"/>
        </w:rPr>
      </w:pPr>
      <w:r w:rsidRPr="00757DAD">
        <w:rPr>
          <w:rFonts w:cs="Arial"/>
          <w:szCs w:val="24"/>
        </w:rPr>
        <w:t xml:space="preserve">If you have any questions, please get in touch with </w:t>
      </w:r>
      <w:r w:rsidRPr="00757DAD">
        <w:rPr>
          <w:rFonts w:cs="Arial"/>
          <w:i/>
          <w:szCs w:val="24"/>
          <w:highlight w:val="yellow"/>
        </w:rPr>
        <w:t>[Insert local contact/ LACE coordinator].</w:t>
      </w:r>
      <w:r w:rsidRPr="00757DA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</w:r>
      <w:r w:rsidR="00063035">
        <w:rPr>
          <w:rFonts w:cs="Arial"/>
          <w:szCs w:val="24"/>
        </w:rPr>
        <w:t xml:space="preserve">You can also find out more about Letterbox Club by visiting </w:t>
      </w:r>
      <w:hyperlink r:id="rId9" w:history="1">
        <w:r w:rsidR="00063035" w:rsidRPr="00B93C0E">
          <w:rPr>
            <w:rStyle w:val="Hyperlink"/>
            <w:rFonts w:cs="Arial"/>
            <w:bCs/>
            <w:szCs w:val="24"/>
            <w:lang w:val="en-US"/>
          </w:rPr>
          <w:t>booktrust.org.uk/letterbox-club-families</w:t>
        </w:r>
      </w:hyperlink>
      <w:r w:rsidR="00063035">
        <w:rPr>
          <w:rFonts w:cs="Arial"/>
          <w:bCs/>
          <w:szCs w:val="24"/>
          <w:lang w:val="en-US"/>
        </w:rPr>
        <w:t>.</w:t>
      </w:r>
    </w:p>
    <w:p w14:paraId="589852AE" w14:textId="77777777" w:rsidR="00E8014A" w:rsidRPr="00757DAD" w:rsidRDefault="00DB5C82" w:rsidP="00D70A67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 w:rsidR="00B777A7">
        <w:rPr>
          <w:rFonts w:cs="Arial"/>
          <w:szCs w:val="24"/>
        </w:rPr>
        <w:t>Best wishes</w:t>
      </w:r>
      <w:r w:rsidR="00E7309E" w:rsidRPr="00757DAD">
        <w:rPr>
          <w:rFonts w:cs="Arial"/>
          <w:szCs w:val="24"/>
        </w:rPr>
        <w:t>,</w:t>
      </w:r>
      <w:r w:rsidR="00B777A7">
        <w:rPr>
          <w:rFonts w:cs="Arial"/>
          <w:szCs w:val="24"/>
        </w:rPr>
        <w:br/>
      </w:r>
    </w:p>
    <w:p w14:paraId="66A8C2D0" w14:textId="7184B2A0" w:rsidR="00ED5EDF" w:rsidRDefault="00B777A7" w:rsidP="00D70A67">
      <w:pPr>
        <w:rPr>
          <w:rFonts w:cs="Arial"/>
          <w:szCs w:val="24"/>
        </w:rPr>
      </w:pPr>
      <w:r>
        <w:rPr>
          <w:rFonts w:cs="Arial"/>
          <w:szCs w:val="24"/>
        </w:rPr>
        <w:t>The Letterbox Club</w:t>
      </w:r>
    </w:p>
    <w:p w14:paraId="6408D4B1" w14:textId="5B659286" w:rsidR="00195F7B" w:rsidRPr="00CD701A" w:rsidRDefault="00195F7B" w:rsidP="00195F7B">
      <w:pPr>
        <w:jc w:val="right"/>
        <w:rPr>
          <w:rFonts w:cs="Arial"/>
          <w:color w:val="009999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916FDC">
        <w:rPr>
          <w:rFonts w:cs="Arial"/>
          <w:color w:val="009999"/>
          <w:szCs w:val="24"/>
        </w:rPr>
        <w:t>Turn over for some top Letterbox tips</w:t>
      </w:r>
      <w:r>
        <w:rPr>
          <w:rFonts w:cs="Arial"/>
          <w:color w:val="009999"/>
          <w:szCs w:val="24"/>
        </w:rPr>
        <w:t>…</w:t>
      </w:r>
    </w:p>
    <w:p w14:paraId="0AC595CB" w14:textId="770A5FC4" w:rsidR="00195F7B" w:rsidRPr="00B777A7" w:rsidRDefault="00195F7B" w:rsidP="00D70A67">
      <w:pPr>
        <w:rPr>
          <w:rFonts w:cs="Arial"/>
          <w:szCs w:val="24"/>
        </w:rPr>
      </w:pPr>
    </w:p>
    <w:p w14:paraId="73468B16" w14:textId="77777777" w:rsidR="00036349" w:rsidRDefault="00036349" w:rsidP="00DB5C82">
      <w:pPr>
        <w:rPr>
          <w:rFonts w:cs="Arial"/>
          <w:szCs w:val="24"/>
        </w:rPr>
      </w:pPr>
    </w:p>
    <w:p w14:paraId="0281D010" w14:textId="37EBE29C" w:rsidR="00ED5EDF" w:rsidRPr="00470E06" w:rsidRDefault="00ED5EDF" w:rsidP="00470E06">
      <w:pPr>
        <w:ind w:firstLine="720"/>
        <w:rPr>
          <w:rFonts w:cs="Arial"/>
          <w:color w:val="009999"/>
          <w:szCs w:val="24"/>
        </w:rPr>
      </w:pPr>
      <w:r w:rsidRPr="003A70A4">
        <w:rPr>
          <w:rFonts w:eastAsia="Calibri" w:cs="Arial"/>
          <w:b/>
          <w:color w:val="009999"/>
          <w:sz w:val="32"/>
          <w:szCs w:val="32"/>
        </w:rPr>
        <w:t>Top Tips</w:t>
      </w:r>
      <w:bookmarkStart w:id="0" w:name="_GoBack"/>
      <w:bookmarkEnd w:id="0"/>
      <w:r w:rsidRPr="009E0802">
        <w:rPr>
          <w:rFonts w:eastAsia="Calibri" w:cs="Arial"/>
          <w:b/>
          <w:sz w:val="32"/>
          <w:szCs w:val="32"/>
        </w:rPr>
        <w:br/>
      </w:r>
    </w:p>
    <w:p w14:paraId="4917B401" w14:textId="77777777" w:rsidR="00036349" w:rsidRPr="00AC639B" w:rsidRDefault="00036349" w:rsidP="00ED5EDF">
      <w:pPr>
        <w:spacing w:after="200" w:line="276" w:lineRule="auto"/>
        <w:ind w:left="360"/>
        <w:contextualSpacing/>
        <w:rPr>
          <w:rFonts w:eastAsia="Calibri" w:cs="Arial"/>
          <w:b/>
          <w:sz w:val="32"/>
          <w:szCs w:val="32"/>
          <w:u w:val="single" w:color="C00000"/>
        </w:rPr>
      </w:pPr>
    </w:p>
    <w:p w14:paraId="0F34622A" w14:textId="67A69655" w:rsidR="00063035" w:rsidRDefault="00ED5EDF" w:rsidP="009E0802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zCs w:val="24"/>
        </w:rPr>
      </w:pPr>
      <w:r w:rsidRPr="003A70A4">
        <w:rPr>
          <w:rFonts w:eastAsia="Calibri" w:cs="Arial"/>
          <w:szCs w:val="24"/>
        </w:rPr>
        <w:t>Remember</w:t>
      </w:r>
      <w:r w:rsidR="009E0802" w:rsidRPr="003A70A4">
        <w:rPr>
          <w:rFonts w:eastAsia="Calibri" w:cs="Arial"/>
          <w:szCs w:val="24"/>
        </w:rPr>
        <w:t>,</w:t>
      </w:r>
      <w:r w:rsidR="009E0802">
        <w:rPr>
          <w:rFonts w:eastAsia="Calibri" w:cs="Arial"/>
          <w:b/>
          <w:szCs w:val="24"/>
        </w:rPr>
        <w:t xml:space="preserve"> </w:t>
      </w:r>
      <w:r w:rsidR="00E85F76">
        <w:rPr>
          <w:rFonts w:eastAsia="Calibri" w:cs="Arial"/>
          <w:szCs w:val="24"/>
        </w:rPr>
        <w:t xml:space="preserve">the </w:t>
      </w:r>
      <w:r w:rsidRPr="00AA0920">
        <w:rPr>
          <w:rFonts w:eastAsia="Calibri" w:cs="Arial"/>
          <w:szCs w:val="24"/>
        </w:rPr>
        <w:t xml:space="preserve">Letterbox Club isn’t homework; there’s absolutely nothing your child </w:t>
      </w:r>
      <w:r w:rsidRPr="00AA0920">
        <w:rPr>
          <w:rFonts w:eastAsia="Calibri" w:cs="Arial"/>
          <w:i/>
          <w:szCs w:val="24"/>
        </w:rPr>
        <w:t xml:space="preserve">has </w:t>
      </w:r>
      <w:r w:rsidR="00501B6E" w:rsidRPr="00AA0920">
        <w:rPr>
          <w:rFonts w:eastAsia="Calibri" w:cs="Arial"/>
          <w:szCs w:val="24"/>
        </w:rPr>
        <w:t xml:space="preserve">to </w:t>
      </w:r>
      <w:r w:rsidR="003A70A4" w:rsidRPr="00AA0920">
        <w:rPr>
          <w:rFonts w:eastAsia="Calibri" w:cs="Arial"/>
          <w:szCs w:val="24"/>
        </w:rPr>
        <w:t>do,</w:t>
      </w:r>
      <w:r w:rsidR="003A70A4">
        <w:rPr>
          <w:rFonts w:eastAsia="Calibri" w:cs="Arial"/>
          <w:szCs w:val="24"/>
        </w:rPr>
        <w:t xml:space="preserve"> and they can use the parcels at their own pace. </w:t>
      </w:r>
    </w:p>
    <w:p w14:paraId="7CE23A1B" w14:textId="77777777" w:rsidR="00063035" w:rsidRDefault="00063035" w:rsidP="00063035">
      <w:pPr>
        <w:spacing w:after="200" w:line="276" w:lineRule="auto"/>
        <w:ind w:left="1211"/>
        <w:contextualSpacing/>
        <w:rPr>
          <w:rFonts w:eastAsia="Calibri" w:cs="Arial"/>
          <w:szCs w:val="24"/>
        </w:rPr>
      </w:pPr>
    </w:p>
    <w:p w14:paraId="2D615B11" w14:textId="460192C4" w:rsidR="00790EB1" w:rsidRPr="00063035" w:rsidRDefault="00063035" w:rsidP="00063035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zCs w:val="24"/>
        </w:rPr>
      </w:pPr>
      <w:r w:rsidRPr="00AA0920">
        <w:rPr>
          <w:rFonts w:eastAsia="Calibri" w:cs="Arial"/>
          <w:szCs w:val="24"/>
        </w:rPr>
        <w:t>Having special time together to read, talk and look at the parcels is important</w:t>
      </w:r>
      <w:r>
        <w:rPr>
          <w:rFonts w:eastAsia="Calibri" w:cs="Arial"/>
          <w:szCs w:val="24"/>
        </w:rPr>
        <w:t>. Taking some time each day to share a story or talk about books can make a huge difference.</w:t>
      </w:r>
      <w:r w:rsidR="007D306C" w:rsidRPr="00063035">
        <w:rPr>
          <w:rFonts w:eastAsia="Calibri" w:cs="Arial"/>
          <w:szCs w:val="24"/>
        </w:rPr>
        <w:br/>
      </w:r>
    </w:p>
    <w:p w14:paraId="1AF69F57" w14:textId="77777777" w:rsidR="00437193" w:rsidRPr="00E85F76" w:rsidRDefault="003A70A4" w:rsidP="007D306C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We hope y</w:t>
      </w:r>
      <w:r w:rsidR="00ED5EDF" w:rsidRPr="00E85F76">
        <w:rPr>
          <w:rFonts w:eastAsia="Calibri" w:cs="Arial"/>
          <w:szCs w:val="24"/>
        </w:rPr>
        <w:t>ou have fun too</w:t>
      </w:r>
      <w:r w:rsidR="00FE7468">
        <w:rPr>
          <w:rFonts w:eastAsia="Calibri" w:cs="Arial"/>
          <w:szCs w:val="24"/>
        </w:rPr>
        <w:t xml:space="preserve">. </w:t>
      </w:r>
      <w:r>
        <w:rPr>
          <w:rFonts w:eastAsia="Calibri" w:cs="Arial"/>
          <w:szCs w:val="24"/>
        </w:rPr>
        <w:t>Y</w:t>
      </w:r>
      <w:r w:rsidR="00427BEB" w:rsidRPr="00E85F76">
        <w:rPr>
          <w:rFonts w:eastAsia="Calibri" w:cs="Arial"/>
          <w:szCs w:val="24"/>
        </w:rPr>
        <w:t xml:space="preserve">ou might want to </w:t>
      </w:r>
      <w:r w:rsidR="00ED5EDF" w:rsidRPr="00E85F76">
        <w:rPr>
          <w:rFonts w:eastAsia="Calibri" w:cs="Arial"/>
          <w:szCs w:val="24"/>
        </w:rPr>
        <w:t xml:space="preserve">do some drawing </w:t>
      </w:r>
      <w:r w:rsidR="00427BEB" w:rsidRPr="00E85F76">
        <w:rPr>
          <w:rFonts w:eastAsia="Calibri" w:cs="Arial"/>
          <w:szCs w:val="24"/>
        </w:rPr>
        <w:t xml:space="preserve">together </w:t>
      </w:r>
      <w:r w:rsidR="00ED5EDF" w:rsidRPr="00E85F76">
        <w:rPr>
          <w:rFonts w:eastAsia="Calibri" w:cs="Arial"/>
          <w:szCs w:val="24"/>
        </w:rPr>
        <w:t>or</w:t>
      </w:r>
      <w:r w:rsidR="00AA0920" w:rsidRPr="00E85F76">
        <w:rPr>
          <w:rFonts w:eastAsia="Calibri" w:cs="Arial"/>
          <w:szCs w:val="24"/>
        </w:rPr>
        <w:t xml:space="preserve"> t</w:t>
      </w:r>
      <w:r w:rsidR="00427BEB" w:rsidRPr="00E85F76">
        <w:rPr>
          <w:rFonts w:eastAsia="Calibri" w:cs="Arial"/>
          <w:szCs w:val="24"/>
        </w:rPr>
        <w:t>alk</w:t>
      </w:r>
      <w:r w:rsidR="00AA0920" w:rsidRPr="00E85F76">
        <w:rPr>
          <w:rFonts w:eastAsia="Calibri" w:cs="Arial"/>
          <w:szCs w:val="24"/>
        </w:rPr>
        <w:t xml:space="preserve"> about </w:t>
      </w:r>
      <w:r>
        <w:rPr>
          <w:rFonts w:eastAsia="Calibri" w:cs="Arial"/>
          <w:szCs w:val="24"/>
        </w:rPr>
        <w:t>which</w:t>
      </w:r>
      <w:r w:rsidR="00AA0920" w:rsidRPr="00E85F76">
        <w:rPr>
          <w:rFonts w:eastAsia="Calibri" w:cs="Arial"/>
          <w:szCs w:val="24"/>
        </w:rPr>
        <w:t xml:space="preserve"> stories </w:t>
      </w:r>
      <w:r w:rsidR="00ED5EDF" w:rsidRPr="00E85F76">
        <w:rPr>
          <w:rFonts w:eastAsia="Calibri" w:cs="Arial"/>
          <w:szCs w:val="24"/>
        </w:rPr>
        <w:t>you enjoyed</w:t>
      </w:r>
      <w:r>
        <w:rPr>
          <w:rFonts w:eastAsia="Calibri" w:cs="Arial"/>
          <w:szCs w:val="24"/>
        </w:rPr>
        <w:t xml:space="preserve"> the most. </w:t>
      </w:r>
      <w:r w:rsidR="00501B6E" w:rsidRPr="00E85F76">
        <w:rPr>
          <w:rFonts w:eastAsia="Calibri" w:cs="Arial"/>
          <w:szCs w:val="24"/>
        </w:rPr>
        <w:br/>
      </w:r>
    </w:p>
    <w:p w14:paraId="024B9451" w14:textId="42C64EAD" w:rsidR="00ED5EDF" w:rsidRPr="00AA0920" w:rsidRDefault="00ED5EDF" w:rsidP="00ED5EDF">
      <w:pPr>
        <w:numPr>
          <w:ilvl w:val="0"/>
          <w:numId w:val="3"/>
        </w:numPr>
        <w:spacing w:after="200" w:line="276" w:lineRule="auto"/>
        <w:contextualSpacing/>
        <w:rPr>
          <w:rFonts w:eastAsia="Calibri" w:cs="Arial"/>
          <w:szCs w:val="24"/>
        </w:rPr>
      </w:pPr>
      <w:r w:rsidRPr="00AA0920">
        <w:rPr>
          <w:rFonts w:eastAsia="Calibri" w:cs="Arial"/>
          <w:szCs w:val="24"/>
        </w:rPr>
        <w:t xml:space="preserve">You may find that your child only likes </w:t>
      </w:r>
      <w:r w:rsidR="003A70A4">
        <w:rPr>
          <w:rFonts w:eastAsia="Calibri" w:cs="Arial"/>
          <w:szCs w:val="24"/>
        </w:rPr>
        <w:t>some</w:t>
      </w:r>
      <w:r w:rsidRPr="00AA0920">
        <w:rPr>
          <w:rFonts w:eastAsia="Calibri" w:cs="Arial"/>
          <w:szCs w:val="24"/>
        </w:rPr>
        <w:t xml:space="preserve"> of the books in </w:t>
      </w:r>
      <w:r w:rsidR="003A70A4">
        <w:rPr>
          <w:rFonts w:eastAsia="Calibri" w:cs="Arial"/>
          <w:szCs w:val="24"/>
        </w:rPr>
        <w:t>some</w:t>
      </w:r>
      <w:r w:rsidRPr="00AA0920">
        <w:rPr>
          <w:rFonts w:eastAsia="Calibri" w:cs="Arial"/>
          <w:szCs w:val="24"/>
        </w:rPr>
        <w:t xml:space="preserve"> of the pa</w:t>
      </w:r>
      <w:r w:rsidR="00427BEB">
        <w:rPr>
          <w:rFonts w:eastAsia="Calibri" w:cs="Arial"/>
          <w:szCs w:val="24"/>
        </w:rPr>
        <w:t>rcel</w:t>
      </w:r>
      <w:r w:rsidRPr="00AA0920">
        <w:rPr>
          <w:rFonts w:eastAsia="Calibri" w:cs="Arial"/>
          <w:szCs w:val="24"/>
        </w:rPr>
        <w:t>s</w:t>
      </w:r>
      <w:r w:rsidR="003A70A4">
        <w:rPr>
          <w:rFonts w:eastAsia="Calibri" w:cs="Arial"/>
          <w:szCs w:val="24"/>
        </w:rPr>
        <w:t>,</w:t>
      </w:r>
      <w:r w:rsidRPr="00AA0920">
        <w:rPr>
          <w:rFonts w:eastAsia="Calibri" w:cs="Arial"/>
          <w:szCs w:val="24"/>
        </w:rPr>
        <w:t xml:space="preserve"> </w:t>
      </w:r>
      <w:r w:rsidR="003A70A4">
        <w:rPr>
          <w:rFonts w:eastAsia="Calibri" w:cs="Arial"/>
          <w:szCs w:val="24"/>
        </w:rPr>
        <w:t>t</w:t>
      </w:r>
      <w:r w:rsidRPr="00AA0920">
        <w:rPr>
          <w:rFonts w:eastAsia="Calibri" w:cs="Arial"/>
          <w:szCs w:val="24"/>
        </w:rPr>
        <w:t xml:space="preserve">hat’s fine! If they want to look at one book </w:t>
      </w:r>
      <w:r w:rsidR="00063035">
        <w:rPr>
          <w:rFonts w:eastAsia="Calibri" w:cs="Arial"/>
          <w:szCs w:val="24"/>
        </w:rPr>
        <w:t>more than once,</w:t>
      </w:r>
      <w:r w:rsidR="00AA0920" w:rsidRPr="00AA0920">
        <w:rPr>
          <w:rFonts w:eastAsia="Calibri" w:cs="Arial"/>
          <w:szCs w:val="24"/>
        </w:rPr>
        <w:t xml:space="preserve"> that’s fine too. </w:t>
      </w:r>
    </w:p>
    <w:p w14:paraId="28859462" w14:textId="77777777" w:rsidR="00437193" w:rsidRDefault="00437193" w:rsidP="00F7337F">
      <w:pPr>
        <w:rPr>
          <w:rFonts w:cs="Arial"/>
          <w:i/>
          <w:color w:val="FF0000"/>
          <w:szCs w:val="24"/>
        </w:rPr>
      </w:pPr>
    </w:p>
    <w:p w14:paraId="279A4CD8" w14:textId="77777777" w:rsidR="00437193" w:rsidRDefault="00437193" w:rsidP="00437193">
      <w:pPr>
        <w:rPr>
          <w:rFonts w:cs="Arial"/>
          <w:szCs w:val="24"/>
        </w:rPr>
      </w:pPr>
    </w:p>
    <w:p w14:paraId="6582D1C2" w14:textId="77777777" w:rsidR="00E85F76" w:rsidRDefault="00E85F76" w:rsidP="00437193">
      <w:pPr>
        <w:rPr>
          <w:rFonts w:cs="Arial"/>
          <w:szCs w:val="24"/>
        </w:rPr>
      </w:pPr>
    </w:p>
    <w:p w14:paraId="66B5F0C4" w14:textId="77777777" w:rsidR="00E85F76" w:rsidRDefault="003A70A4" w:rsidP="00437193">
      <w:pPr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4F44E7" wp14:editId="78130A56">
            <wp:simplePos x="0" y="0"/>
            <wp:positionH relativeFrom="column">
              <wp:posOffset>2000250</wp:posOffset>
            </wp:positionH>
            <wp:positionV relativeFrom="paragraph">
              <wp:posOffset>168910</wp:posOffset>
            </wp:positionV>
            <wp:extent cx="2181225" cy="2057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2" t="14423" r="12499" b="16346"/>
                    <a:stretch/>
                  </pic:blipFill>
                  <pic:spPr bwMode="auto">
                    <a:xfrm>
                      <a:off x="0" y="0"/>
                      <a:ext cx="2181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2819E" w14:textId="77777777" w:rsidR="00E85F76" w:rsidRPr="00437193" w:rsidRDefault="00E85F76" w:rsidP="00437193">
      <w:pPr>
        <w:rPr>
          <w:rFonts w:cs="Arial"/>
          <w:szCs w:val="24"/>
        </w:rPr>
      </w:pPr>
    </w:p>
    <w:p w14:paraId="48937240" w14:textId="77777777" w:rsidR="003A70A4" w:rsidRDefault="003A70A4" w:rsidP="00437193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</w:p>
    <w:p w14:paraId="5B92D1CC" w14:textId="77777777" w:rsidR="00437193" w:rsidRDefault="003A70A4" w:rsidP="00437193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</w:p>
    <w:p w14:paraId="2A876311" w14:textId="77777777" w:rsidR="00036349" w:rsidRDefault="00036349" w:rsidP="00437193">
      <w:pPr>
        <w:rPr>
          <w:rFonts w:cs="Arial"/>
          <w:szCs w:val="24"/>
        </w:rPr>
      </w:pPr>
    </w:p>
    <w:p w14:paraId="26F0427E" w14:textId="77777777" w:rsidR="00ED5EDF" w:rsidRPr="00177F12" w:rsidRDefault="00036349" w:rsidP="00437193">
      <w:pPr>
        <w:ind w:firstLine="720"/>
        <w:rPr>
          <w:rFonts w:cs="Arial"/>
          <w:b/>
          <w:color w:val="009999"/>
          <w:sz w:val="26"/>
          <w:szCs w:val="26"/>
        </w:rPr>
      </w:pPr>
      <w:r w:rsidRPr="00177F12">
        <w:rPr>
          <w:rFonts w:cs="Arial"/>
          <w:b/>
          <w:color w:val="009999"/>
          <w:sz w:val="26"/>
          <w:szCs w:val="26"/>
        </w:rPr>
        <w:t>We ho</w:t>
      </w:r>
      <w:r w:rsidR="00C32EE3" w:rsidRPr="00177F12">
        <w:rPr>
          <w:rFonts w:cs="Arial"/>
          <w:b/>
          <w:color w:val="009999"/>
          <w:sz w:val="26"/>
          <w:szCs w:val="26"/>
        </w:rPr>
        <w:t xml:space="preserve">pe you </w:t>
      </w:r>
      <w:r w:rsidRPr="00177F12">
        <w:rPr>
          <w:rFonts w:cs="Arial"/>
          <w:b/>
          <w:color w:val="009999"/>
          <w:sz w:val="26"/>
          <w:szCs w:val="26"/>
        </w:rPr>
        <w:t xml:space="preserve">and your child </w:t>
      </w:r>
      <w:r w:rsidR="00C32EE3" w:rsidRPr="00177F12">
        <w:rPr>
          <w:rFonts w:cs="Arial"/>
          <w:b/>
          <w:color w:val="009999"/>
          <w:sz w:val="26"/>
          <w:szCs w:val="26"/>
        </w:rPr>
        <w:t>enjoy be</w:t>
      </w:r>
      <w:r w:rsidRPr="00177F12">
        <w:rPr>
          <w:rFonts w:cs="Arial"/>
          <w:b/>
          <w:color w:val="009999"/>
          <w:sz w:val="26"/>
          <w:szCs w:val="26"/>
        </w:rPr>
        <w:t>ing part of the Letterbox Club!</w:t>
      </w:r>
    </w:p>
    <w:sectPr w:rsidR="00ED5EDF" w:rsidRPr="00177F12" w:rsidSect="00DF0366">
      <w:footerReference w:type="default" r:id="rId11"/>
      <w:pgSz w:w="12240" w:h="15840"/>
      <w:pgMar w:top="1440" w:right="1080" w:bottom="1440" w:left="108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5F55" w14:textId="77777777" w:rsidR="00063035" w:rsidRDefault="00063035" w:rsidP="00131DAB">
      <w:r>
        <w:separator/>
      </w:r>
    </w:p>
  </w:endnote>
  <w:endnote w:type="continuationSeparator" w:id="0">
    <w:p w14:paraId="4BB45EB1" w14:textId="77777777" w:rsidR="00063035" w:rsidRDefault="00063035" w:rsidP="0013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1043" w14:textId="223E5EAC" w:rsidR="00063035" w:rsidRPr="00195F7B" w:rsidRDefault="000422E5">
    <w:pPr>
      <w:pStyle w:val="Footer"/>
      <w:rPr>
        <w:rFonts w:cs="Arial"/>
        <w:b/>
        <w:color w:val="009999"/>
        <w:szCs w:val="24"/>
      </w:rPr>
    </w:pPr>
    <w:r w:rsidRPr="00195F7B">
      <w:rPr>
        <w:rFonts w:cs="Arial"/>
        <w:b/>
        <w:color w:val="009999"/>
        <w:szCs w:val="24"/>
      </w:rPr>
      <w:t>www.booktrust.org.uk/letterbox-club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7CD5" w14:textId="77777777" w:rsidR="00063035" w:rsidRDefault="00063035" w:rsidP="00131DAB">
      <w:r>
        <w:separator/>
      </w:r>
    </w:p>
  </w:footnote>
  <w:footnote w:type="continuationSeparator" w:id="0">
    <w:p w14:paraId="12AEEBF5" w14:textId="77777777" w:rsidR="00063035" w:rsidRDefault="00063035" w:rsidP="0013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245"/>
    <w:multiLevelType w:val="hybridMultilevel"/>
    <w:tmpl w:val="F3220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C7D"/>
    <w:multiLevelType w:val="hybridMultilevel"/>
    <w:tmpl w:val="A4CEE5B4"/>
    <w:lvl w:ilvl="0" w:tplc="AD5C192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9999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2D75B64"/>
    <w:multiLevelType w:val="hybridMultilevel"/>
    <w:tmpl w:val="D7AC82D4"/>
    <w:lvl w:ilvl="0" w:tplc="870C6D2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9999"/>
        <w:sz w:val="28"/>
        <w:szCs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8A47E23"/>
    <w:multiLevelType w:val="hybridMultilevel"/>
    <w:tmpl w:val="BF4C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B5"/>
    <w:rsid w:val="00005A11"/>
    <w:rsid w:val="00014A19"/>
    <w:rsid w:val="000339E2"/>
    <w:rsid w:val="00036349"/>
    <w:rsid w:val="000422E5"/>
    <w:rsid w:val="00063035"/>
    <w:rsid w:val="00064B3B"/>
    <w:rsid w:val="00081EC7"/>
    <w:rsid w:val="00084D93"/>
    <w:rsid w:val="000C6683"/>
    <w:rsid w:val="000F0D39"/>
    <w:rsid w:val="000F6EDE"/>
    <w:rsid w:val="00111142"/>
    <w:rsid w:val="00114BA0"/>
    <w:rsid w:val="00123D4A"/>
    <w:rsid w:val="00131DAB"/>
    <w:rsid w:val="001534F7"/>
    <w:rsid w:val="00156C6F"/>
    <w:rsid w:val="00177F12"/>
    <w:rsid w:val="00195F7B"/>
    <w:rsid w:val="001A5DBB"/>
    <w:rsid w:val="001C2131"/>
    <w:rsid w:val="002058AF"/>
    <w:rsid w:val="002228E8"/>
    <w:rsid w:val="002336B0"/>
    <w:rsid w:val="00240E66"/>
    <w:rsid w:val="002504AA"/>
    <w:rsid w:val="00251D46"/>
    <w:rsid w:val="00272F83"/>
    <w:rsid w:val="00273219"/>
    <w:rsid w:val="00275BF2"/>
    <w:rsid w:val="002B4078"/>
    <w:rsid w:val="002C073D"/>
    <w:rsid w:val="002E1BC0"/>
    <w:rsid w:val="002E3486"/>
    <w:rsid w:val="002F00C1"/>
    <w:rsid w:val="00310C0E"/>
    <w:rsid w:val="003241FA"/>
    <w:rsid w:val="00342700"/>
    <w:rsid w:val="00363EA1"/>
    <w:rsid w:val="003A70A4"/>
    <w:rsid w:val="003B280D"/>
    <w:rsid w:val="003C12D6"/>
    <w:rsid w:val="00417514"/>
    <w:rsid w:val="00427BEB"/>
    <w:rsid w:val="00437193"/>
    <w:rsid w:val="004517E7"/>
    <w:rsid w:val="00454368"/>
    <w:rsid w:val="004640A8"/>
    <w:rsid w:val="00464A3F"/>
    <w:rsid w:val="00467D96"/>
    <w:rsid w:val="00470E06"/>
    <w:rsid w:val="00497D53"/>
    <w:rsid w:val="004A12BF"/>
    <w:rsid w:val="004F2D57"/>
    <w:rsid w:val="004F4CEE"/>
    <w:rsid w:val="004F540C"/>
    <w:rsid w:val="00500627"/>
    <w:rsid w:val="00500A37"/>
    <w:rsid w:val="00501B6E"/>
    <w:rsid w:val="0050473B"/>
    <w:rsid w:val="00513983"/>
    <w:rsid w:val="00530D99"/>
    <w:rsid w:val="00533189"/>
    <w:rsid w:val="00543918"/>
    <w:rsid w:val="0057210F"/>
    <w:rsid w:val="00576DD4"/>
    <w:rsid w:val="00577270"/>
    <w:rsid w:val="005932D4"/>
    <w:rsid w:val="005A597F"/>
    <w:rsid w:val="005B451B"/>
    <w:rsid w:val="005D156F"/>
    <w:rsid w:val="0065603B"/>
    <w:rsid w:val="00667C68"/>
    <w:rsid w:val="006726BD"/>
    <w:rsid w:val="00681EC2"/>
    <w:rsid w:val="00690275"/>
    <w:rsid w:val="00695FEB"/>
    <w:rsid w:val="006B46F8"/>
    <w:rsid w:val="006C1E9C"/>
    <w:rsid w:val="006F48A4"/>
    <w:rsid w:val="007070EE"/>
    <w:rsid w:val="0070749B"/>
    <w:rsid w:val="00717DB5"/>
    <w:rsid w:val="0075496F"/>
    <w:rsid w:val="007549A0"/>
    <w:rsid w:val="00757DAD"/>
    <w:rsid w:val="007713FA"/>
    <w:rsid w:val="00790EB1"/>
    <w:rsid w:val="0079655D"/>
    <w:rsid w:val="007C4B3E"/>
    <w:rsid w:val="007D306C"/>
    <w:rsid w:val="007F5389"/>
    <w:rsid w:val="007F7C77"/>
    <w:rsid w:val="00821FFD"/>
    <w:rsid w:val="00842B35"/>
    <w:rsid w:val="00853268"/>
    <w:rsid w:val="00887B6E"/>
    <w:rsid w:val="00891479"/>
    <w:rsid w:val="008C14C1"/>
    <w:rsid w:val="008C7A74"/>
    <w:rsid w:val="008D731E"/>
    <w:rsid w:val="00905FA4"/>
    <w:rsid w:val="00916FDC"/>
    <w:rsid w:val="009464BC"/>
    <w:rsid w:val="00966A44"/>
    <w:rsid w:val="00975099"/>
    <w:rsid w:val="0098500E"/>
    <w:rsid w:val="00985210"/>
    <w:rsid w:val="009A3DA1"/>
    <w:rsid w:val="009C1F5F"/>
    <w:rsid w:val="009E0802"/>
    <w:rsid w:val="009F3B08"/>
    <w:rsid w:val="009F70E4"/>
    <w:rsid w:val="00A16D66"/>
    <w:rsid w:val="00A36DA3"/>
    <w:rsid w:val="00A45FC4"/>
    <w:rsid w:val="00A536B3"/>
    <w:rsid w:val="00A75E16"/>
    <w:rsid w:val="00A81FAD"/>
    <w:rsid w:val="00A93F59"/>
    <w:rsid w:val="00AA0920"/>
    <w:rsid w:val="00AA096B"/>
    <w:rsid w:val="00AA385C"/>
    <w:rsid w:val="00AA7137"/>
    <w:rsid w:val="00AB127B"/>
    <w:rsid w:val="00AC639B"/>
    <w:rsid w:val="00AE10B0"/>
    <w:rsid w:val="00B0618C"/>
    <w:rsid w:val="00B101C1"/>
    <w:rsid w:val="00B50217"/>
    <w:rsid w:val="00B6581E"/>
    <w:rsid w:val="00B777A7"/>
    <w:rsid w:val="00BA5D52"/>
    <w:rsid w:val="00BB7952"/>
    <w:rsid w:val="00C32EE3"/>
    <w:rsid w:val="00C44F75"/>
    <w:rsid w:val="00C63D04"/>
    <w:rsid w:val="00C936AA"/>
    <w:rsid w:val="00CA1B2C"/>
    <w:rsid w:val="00CB0CD6"/>
    <w:rsid w:val="00CB1F32"/>
    <w:rsid w:val="00CE535A"/>
    <w:rsid w:val="00D14F9F"/>
    <w:rsid w:val="00D64172"/>
    <w:rsid w:val="00D70A67"/>
    <w:rsid w:val="00D73945"/>
    <w:rsid w:val="00D751DC"/>
    <w:rsid w:val="00DA3149"/>
    <w:rsid w:val="00DB5C82"/>
    <w:rsid w:val="00DC46C8"/>
    <w:rsid w:val="00DD1C72"/>
    <w:rsid w:val="00DE6231"/>
    <w:rsid w:val="00DF0366"/>
    <w:rsid w:val="00DF3546"/>
    <w:rsid w:val="00E173C2"/>
    <w:rsid w:val="00E2004A"/>
    <w:rsid w:val="00E3384F"/>
    <w:rsid w:val="00E33F2B"/>
    <w:rsid w:val="00E600A6"/>
    <w:rsid w:val="00E7309E"/>
    <w:rsid w:val="00E8014A"/>
    <w:rsid w:val="00E85F76"/>
    <w:rsid w:val="00EB097C"/>
    <w:rsid w:val="00ED2302"/>
    <w:rsid w:val="00ED33CF"/>
    <w:rsid w:val="00ED53B7"/>
    <w:rsid w:val="00ED5EDF"/>
    <w:rsid w:val="00F16021"/>
    <w:rsid w:val="00F25188"/>
    <w:rsid w:val="00F7337F"/>
    <w:rsid w:val="00F939FD"/>
    <w:rsid w:val="00F94D7C"/>
    <w:rsid w:val="00FA1DBB"/>
    <w:rsid w:val="00FA56CE"/>
    <w:rsid w:val="00FB2A56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35251AA"/>
  <w15:chartTrackingRefBased/>
  <w15:docId w15:val="{BC84BD24-9039-4F9F-9041-D611D30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5099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A5DBB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rsid w:val="00131D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1DAB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31D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1DAB"/>
    <w:rPr>
      <w:rFonts w:ascii="Arial" w:hAnsi="Arial"/>
      <w:sz w:val="24"/>
      <w:lang w:eastAsia="en-US"/>
    </w:rPr>
  </w:style>
  <w:style w:type="character" w:styleId="Hyperlink">
    <w:name w:val="Hyperlink"/>
    <w:rsid w:val="00CB1F32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ED5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EDF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ED5EDF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D5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C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tips-for-carers-and-foster-famil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booktrust.org.uk/letterbox-club-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26th April 2007</vt:lpstr>
    </vt:vector>
  </TitlesOfParts>
  <Company>Booktrust</Company>
  <LinksUpToDate>false</LinksUpToDate>
  <CharactersWithSpaces>2358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http://www.letterboxclub.org.uk/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April 2007</dc:title>
  <dc:subject/>
  <dc:creator>Andy &amp; Marian Keen-Downs</dc:creator>
  <cp:keywords/>
  <cp:lastModifiedBy>Stephen Rusbridge</cp:lastModifiedBy>
  <cp:revision>8</cp:revision>
  <cp:lastPrinted>2008-05-07T16:02:00Z</cp:lastPrinted>
  <dcterms:created xsi:type="dcterms:W3CDTF">2019-02-27T10:17:00Z</dcterms:created>
  <dcterms:modified xsi:type="dcterms:W3CDTF">2019-03-14T15:30:00Z</dcterms:modified>
</cp:coreProperties>
</file>